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center"/>
        <w:rPr>
          <w:rFonts w:eastAsia="Times New Roman"/>
          <w:sz w:val="28"/>
          <w:szCs w:val="28"/>
          <w:rtl/>
        </w:rPr>
      </w:pPr>
      <w:r w:rsidRPr="004B4E9E">
        <w:rPr>
          <w:rFonts w:eastAsia="Times New Roman"/>
          <w:sz w:val="28"/>
          <w:szCs w:val="28"/>
          <w:rtl/>
        </w:rPr>
        <w:t>اهم اهداف و وظا</w:t>
      </w:r>
      <w:r w:rsidRPr="004B4E9E">
        <w:rPr>
          <w:rFonts w:eastAsia="Times New Roman" w:hint="cs"/>
          <w:sz w:val="28"/>
          <w:szCs w:val="28"/>
          <w:rtl/>
        </w:rPr>
        <w:t>یف</w:t>
      </w:r>
      <w:r w:rsidRPr="004B4E9E">
        <w:rPr>
          <w:rFonts w:eastAsia="Times New Roman"/>
          <w:sz w:val="28"/>
          <w:szCs w:val="28"/>
          <w:rtl/>
        </w:rPr>
        <w:t xml:space="preserve"> اصل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/>
          <w:sz w:val="28"/>
          <w:szCs w:val="28"/>
          <w:rtl/>
        </w:rPr>
        <w:t xml:space="preserve"> وزارت امور اقتصاد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/>
          <w:sz w:val="28"/>
          <w:szCs w:val="28"/>
          <w:rtl/>
        </w:rPr>
        <w:t xml:space="preserve"> و دارا</w:t>
      </w:r>
      <w:r w:rsidRPr="004B4E9E">
        <w:rPr>
          <w:rFonts w:eastAsia="Times New Roman" w:hint="cs"/>
          <w:sz w:val="28"/>
          <w:szCs w:val="28"/>
          <w:rtl/>
        </w:rPr>
        <w:t>یی</w:t>
      </w:r>
    </w:p>
    <w:p w:rsidR="00BE1D77" w:rsidRPr="004B4E9E" w:rsidRDefault="00BE1D77" w:rsidP="004B4E9E">
      <w:pPr>
        <w:spacing w:after="0" w:line="276" w:lineRule="auto"/>
        <w:rPr>
          <w:rFonts w:cs="B Nazanin"/>
          <w:sz w:val="28"/>
          <w:lang w:bidi="ar-SA"/>
        </w:rPr>
      </w:pP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r w:rsidRPr="004B4E9E">
        <w:rPr>
          <w:rFonts w:eastAsia="Times New Roman" w:hint="cs"/>
          <w:sz w:val="28"/>
          <w:szCs w:val="28"/>
          <w:rtl/>
        </w:rPr>
        <w:t xml:space="preserve">  </w:t>
      </w:r>
      <w:bookmarkStart w:id="0" w:name="_Toc175587430"/>
      <w:bookmarkStart w:id="1" w:name="_Toc175590511"/>
      <w:bookmarkStart w:id="2" w:name="_Toc181195188"/>
      <w:r w:rsidRPr="004B4E9E">
        <w:rPr>
          <w:rFonts w:eastAsia="Times New Roman"/>
          <w:sz w:val="28"/>
          <w:szCs w:val="28"/>
          <w:rtl/>
        </w:rPr>
        <w:t>هدف</w:t>
      </w:r>
      <w:r w:rsidRPr="004B4E9E">
        <w:rPr>
          <w:rFonts w:eastAsia="Times New Roman" w:hint="cs"/>
          <w:sz w:val="28"/>
          <w:szCs w:val="28"/>
          <w:rtl/>
        </w:rPr>
        <w:t xml:space="preserve"> اصلی</w:t>
      </w:r>
      <w:bookmarkEnd w:id="0"/>
      <w:bookmarkEnd w:id="1"/>
      <w:bookmarkEnd w:id="2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/>
          <w:sz w:val="28"/>
          <w:rtl/>
        </w:rPr>
        <w:t>تنظیم سیاستهای اقتصادی و مالی کشور و ایجاد هماهنگی در امور مالی و اجرای سیاستهای مالیاتی و تنظیم و اجرای برنامه همکاری‌های اقتصادی و سرمایه‌گذاری‌های مشترک با کشورهای خارجی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3" w:name="_Toc175134816"/>
      <w:bookmarkStart w:id="4" w:name="_Toc175587431"/>
      <w:bookmarkStart w:id="5" w:name="_Toc175590512"/>
      <w:bookmarkStart w:id="6" w:name="_Toc181195189"/>
      <w:r w:rsidRPr="004B4E9E">
        <w:rPr>
          <w:rFonts w:eastAsia="Times New Roman" w:hint="cs"/>
          <w:sz w:val="28"/>
          <w:szCs w:val="28"/>
          <w:rtl/>
        </w:rPr>
        <w:t xml:space="preserve"> اهم</w:t>
      </w:r>
      <w:r w:rsidRPr="004B4E9E">
        <w:rPr>
          <w:rFonts w:eastAsia="Times New Roman"/>
          <w:sz w:val="28"/>
          <w:szCs w:val="28"/>
        </w:rPr>
        <w:t> </w:t>
      </w:r>
      <w:r w:rsidRPr="004B4E9E">
        <w:rPr>
          <w:rFonts w:eastAsia="Times New Roman"/>
          <w:sz w:val="28"/>
          <w:szCs w:val="28"/>
          <w:rtl/>
        </w:rPr>
        <w:t>وظایف</w:t>
      </w:r>
      <w:bookmarkEnd w:id="3"/>
      <w:bookmarkEnd w:id="4"/>
      <w:bookmarkEnd w:id="5"/>
      <w:bookmarkEnd w:id="6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کشور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جاد</w:t>
      </w:r>
      <w:r w:rsidRPr="004B4E9E">
        <w:rPr>
          <w:rFonts w:cs="B Nazanin"/>
          <w:sz w:val="28"/>
          <w:rtl/>
        </w:rPr>
        <w:t xml:space="preserve"> هماهنگ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امورمال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برنامه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و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برنامه ‌همکار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مشترک با کشورها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خارج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مدیریت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اعمال نظارت مالی بر مخارج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دولتی،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و سایر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که اعتبار آنها از بودجه عمومی کشور تأمین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گردد.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ايجاد وحدت رويه در امور مالي و محاسباتي، به منظور اعمال نظارت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-دریافت و تمرکز دریافتی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 و درآمدهای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های دولتی مشمول مقررات قانون محاسبات عمومی کشور و سایر مقررات عمومی.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نظارت بر عملکرد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ذ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حسابان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  <w:rtl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اجرای قوانين و مقررات مالي و محاسباتی و ساير ضوابط مورد عمل.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حسن جریان امور مربوط به تهيه و تنظيم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دستگاه‌هاي اجرايي.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مدیریت اطلاعات اموال منقول و غیرمنقول ودارایی 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مدیریت اطلاعات بدهی های دولتی (وزارتخانه‌ها، موسسات دولتي، طرح‌هاي عمراني كه اعتبارات آنها از محل بودجه عمومي دولت تامين مي‌شود).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جمع‌آوري وجوه منابع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استان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اختصاصي 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استان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سپرده‌ها و ساير وجوهي كه طبق اصل 53 قانون اساس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قانون م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بايست</w:t>
      </w:r>
      <w:r w:rsidRPr="004B4E9E">
        <w:rPr>
          <w:rFonts w:cs="B Nazanin"/>
          <w:sz w:val="28"/>
          <w:rtl/>
        </w:rPr>
        <w:t xml:space="preserve"> در حساب</w:t>
      </w:r>
      <w:r w:rsidRPr="004B4E9E">
        <w:rPr>
          <w:rFonts w:cs="B Nazanin"/>
          <w:sz w:val="28"/>
          <w:rtl/>
        </w:rPr>
        <w:softHyphen/>
        <w:t>هاي خزانه‌داري كل متمركز گردد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برآورد اعتبارات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نظارت بر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بودجه</w:t>
      </w:r>
      <w:r w:rsidRPr="004B4E9E">
        <w:rPr>
          <w:rFonts w:cs="B Nazanin" w:hint="cs"/>
          <w:sz w:val="28"/>
          <w:rtl/>
        </w:rPr>
        <w:t xml:space="preserve"> سالانه و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توسعه.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تمرکز و 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و انجام امور مربوط به‌سرما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خارج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</w:t>
      </w:r>
      <w:r w:rsidRPr="004B4E9E">
        <w:rPr>
          <w:rFonts w:cs="B Nazanin" w:hint="cs"/>
          <w:sz w:val="28"/>
          <w:rtl/>
        </w:rPr>
        <w:t>ن.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 xml:space="preserve">- </w:t>
      </w:r>
      <w:r w:rsidRPr="004B4E9E">
        <w:rPr>
          <w:rFonts w:cs="B Nazanin"/>
          <w:sz w:val="28"/>
          <w:rtl/>
        </w:rPr>
        <w:t>تمرکز و 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و انجام امور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ران</w:t>
      </w:r>
      <w:r w:rsidRPr="004B4E9E">
        <w:rPr>
          <w:rFonts w:cs="B Nazanin"/>
          <w:sz w:val="28"/>
          <w:rtl/>
        </w:rPr>
        <w:t xml:space="preserve"> در خارج</w:t>
      </w:r>
      <w:r w:rsidRPr="004B4E9E">
        <w:rPr>
          <w:rFonts w:cs="B Nazanin" w:hint="cs"/>
          <w:sz w:val="28"/>
          <w:rtl/>
        </w:rPr>
        <w:t xml:space="preserve"> از کشور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اعطاء وام و اعتبار به دولتها و مؤسسات خارج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ن‌الملل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کمکها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فن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اخذ هر گونه وام و اعتبار از خارج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فراهم نمودن موجبات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مطلوب 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برنامه‌ها و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مربوط به وصول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نظارت</w:t>
      </w:r>
      <w:r w:rsidRPr="004B4E9E">
        <w:rPr>
          <w:rFonts w:cs="B Nazanin"/>
          <w:sz w:val="28"/>
          <w:rtl/>
        </w:rPr>
        <w:t xml:space="preserve"> بر حسن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مقررات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 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جاد</w:t>
      </w:r>
      <w:r w:rsidRPr="004B4E9E">
        <w:rPr>
          <w:rFonts w:cs="B Nazanin"/>
          <w:sz w:val="28"/>
          <w:rtl/>
        </w:rPr>
        <w:t xml:space="preserve"> بستر‌مناسب جهت تحقق اهداف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کشو</w:t>
      </w:r>
      <w:r w:rsidRPr="004B4E9E">
        <w:rPr>
          <w:rFonts w:cs="B Nazanin" w:hint="cs"/>
          <w:sz w:val="28"/>
          <w:rtl/>
        </w:rPr>
        <w:t>ر.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افزا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 xml:space="preserve"> کارآ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نظام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-رسیدگی به </w:t>
      </w:r>
      <w:r w:rsidRPr="004B4E9E">
        <w:rPr>
          <w:rFonts w:cs="B Nazanin"/>
          <w:sz w:val="28"/>
          <w:rtl/>
        </w:rPr>
        <w:t>ادعا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غ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رعادلانه</w:t>
      </w:r>
      <w:r w:rsidRPr="004B4E9E">
        <w:rPr>
          <w:rFonts w:cs="B Nazanin"/>
          <w:sz w:val="28"/>
          <w:rtl/>
        </w:rPr>
        <w:t xml:space="preserve"> بودن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 w:hint="cs"/>
          <w:sz w:val="28"/>
          <w:rtl/>
        </w:rPr>
        <w:t>(</w:t>
      </w:r>
      <w:r w:rsidRPr="004B4E9E">
        <w:rPr>
          <w:rFonts w:cs="B Nazanin"/>
          <w:sz w:val="28"/>
          <w:rtl/>
        </w:rPr>
        <w:t>مستند به مدارک و دلا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کاف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طرف مود</w:t>
      </w:r>
      <w:r w:rsidRPr="004B4E9E">
        <w:rPr>
          <w:rFonts w:cs="B Nazanin" w:hint="cs"/>
          <w:sz w:val="28"/>
          <w:rtl/>
        </w:rPr>
        <w:t>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مرزبان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اقتصادي كشور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هماهنگ‌</w:t>
      </w:r>
      <w:r w:rsidRPr="004B4E9E">
        <w:rPr>
          <w:rFonts w:cs="B Nazanin"/>
          <w:sz w:val="28"/>
          <w:rtl/>
        </w:rPr>
        <w:t xml:space="preserve"> كننده 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مبادي ورودي و خروجي كشور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اعمال</w:t>
      </w:r>
      <w:r w:rsidRPr="004B4E9E">
        <w:rPr>
          <w:rFonts w:cs="B Nazanin"/>
          <w:sz w:val="28"/>
          <w:rtl/>
        </w:rPr>
        <w:t xml:space="preserve"> حاكميت دولت در اجراي قانون امور گمركي و ساير قوانين و مقررات مربوط به صادرات و واردات و عبور (ترانزيت) كالا و وصول حقوق ورودي و عوارض گمركي و مالياتهاي مربوطه و الزامات فني و تسهيل تجارت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اصل چهل و چهارم (44) قانون اساس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جمهور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اسلام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ران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 - </w:t>
      </w:r>
      <w:r w:rsidRPr="004B4E9E">
        <w:rPr>
          <w:rFonts w:cs="B Nazanin"/>
          <w:sz w:val="28"/>
          <w:rtl/>
        </w:rPr>
        <w:t>تسه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دست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 توسعه مشارکت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جهت افزا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 xml:space="preserve"> بهره‌ور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منابع ماد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انسان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توسعه توانمند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بخش خصوص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تعاون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شناسا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و انجام اقدامات اجرا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تبد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تصد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قابل واگذار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  <w:rtl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عرضه</w:t>
      </w:r>
      <w:r w:rsidRPr="004B4E9E">
        <w:rPr>
          <w:rFonts w:cs="B Nazanin"/>
          <w:sz w:val="28"/>
          <w:rtl/>
        </w:rPr>
        <w:t xml:space="preserve"> هرگونه سهام، سهم‌الشرکه، حق تقدم ناش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سهام و سهم‌الشرکه و حقوق مالکانه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  <w:rtl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مولد</w:t>
      </w:r>
      <w:r w:rsidRPr="004B4E9E">
        <w:rPr>
          <w:rFonts w:cs="B Nazanin"/>
          <w:sz w:val="28"/>
          <w:rtl/>
        </w:rPr>
        <w:t xml:space="preserve"> 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دارا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افت،</w:t>
      </w:r>
      <w:r w:rsidRPr="004B4E9E">
        <w:rPr>
          <w:rFonts w:cs="B Nazanin"/>
          <w:sz w:val="28"/>
          <w:rtl/>
        </w:rPr>
        <w:t xml:space="preserve"> گردآور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نگهدار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تجز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و 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و 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اطلاعات و 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معاملات و عمل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مشکوک به پولشو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و 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ترور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سم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نحوه تحص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و مشروع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دارا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softHyphen/>
        <w:t>ها و عمل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مشکوک اشخا</w:t>
      </w:r>
      <w:r w:rsidRPr="004B4E9E">
        <w:rPr>
          <w:rFonts w:cs="B Nazanin" w:hint="cs"/>
          <w:sz w:val="28"/>
          <w:rtl/>
        </w:rPr>
        <w:t>ص.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توق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و جلوگ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نقل و انتقال وجوه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اموال مشکوک به پولشو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و 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ترور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سم</w:t>
      </w:r>
      <w:r w:rsidRPr="004B4E9E">
        <w:rPr>
          <w:rFonts w:cs="B Nazanin"/>
          <w:sz w:val="28"/>
          <w:rtl/>
        </w:rPr>
        <w:t xml:space="preserve"> و اطلاع به مرجع صالح قضا</w:t>
      </w:r>
      <w:r w:rsidRPr="004B4E9E">
        <w:rPr>
          <w:rFonts w:cs="B Nazanin" w:hint="cs"/>
          <w:sz w:val="28"/>
          <w:rtl/>
        </w:rPr>
        <w:t>یی.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انجام اقدامات مقتض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جهت رد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اشخاص حق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حقوق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مرتبط با 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پولشو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و 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ترور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سم</w:t>
      </w:r>
      <w:r w:rsidRPr="004B4E9E">
        <w:rPr>
          <w:rFonts w:cs="B Nazanin"/>
          <w:sz w:val="28"/>
          <w:rtl/>
        </w:rPr>
        <w:t xml:space="preserve"> در خارج از کشور در چهارچوب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مربوط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اعمال</w:t>
      </w:r>
      <w:r w:rsidRPr="004B4E9E">
        <w:rPr>
          <w:rFonts w:cs="B Nazanin"/>
          <w:sz w:val="28"/>
          <w:rtl/>
        </w:rPr>
        <w:t xml:space="preserve"> نظارت لازم بر 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اشخاص حق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حقوق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مشمول قانون و قانون مبارزه با 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ترور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سم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 xml:space="preserve">- </w:t>
      </w:r>
      <w:r w:rsidRPr="004B4E9E">
        <w:rPr>
          <w:rFonts w:cs="B Nazanin" w:hint="eastAsia"/>
          <w:sz w:val="28"/>
          <w:rtl/>
        </w:rPr>
        <w:t>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اساس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 در زم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</w:t>
      </w:r>
      <w:r w:rsidRPr="004B4E9E">
        <w:rPr>
          <w:rFonts w:cs="B Nazanin"/>
          <w:sz w:val="28"/>
          <w:rtl/>
        </w:rPr>
        <w:t xml:space="preserve"> حسابرس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ارائه خدمات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به بخشها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تحت‌نظارت دولت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تدو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تعم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اصول و ضوابط حسابدار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حسابرس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منطبق با مواز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اسلام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تحق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/>
          <w:sz w:val="28"/>
          <w:rtl/>
        </w:rPr>
        <w:t xml:space="preserve"> و تتبع در روشها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علم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وعمل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 منظور‌اعتلا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دانش تخصص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حسابرس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منطبق با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کشور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همکار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مشترک با اشخاص حق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حقوق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زم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توج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پذ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تول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صنعت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معدن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بازرگان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خدمات</w:t>
      </w:r>
      <w:r w:rsidRPr="004B4E9E">
        <w:rPr>
          <w:rFonts w:cs="B Nazanin" w:hint="cs"/>
          <w:sz w:val="28"/>
          <w:rtl/>
        </w:rPr>
        <w:t xml:space="preserve">ی </w:t>
      </w:r>
      <w:r w:rsidRPr="004B4E9E">
        <w:rPr>
          <w:rFonts w:cs="B Nazanin" w:hint="eastAsia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خارج از کشور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ت‌اقتصاد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خارج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 رعا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قانون تشو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/>
          <w:sz w:val="28"/>
          <w:rtl/>
        </w:rPr>
        <w:t xml:space="preserve"> و حما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خارج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 w:hint="eastAsia"/>
          <w:sz w:val="28"/>
          <w:rtl/>
        </w:rPr>
        <w:t>جمع‌آور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نگهدار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اداره و فروش کالاها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متروکه دولت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غ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ضبط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قاچاق قطع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افته</w:t>
      </w:r>
      <w:r w:rsidRPr="004B4E9E">
        <w:rPr>
          <w:rFonts w:cs="B Nazanin"/>
          <w:sz w:val="28"/>
          <w:rtl/>
        </w:rPr>
        <w:t xml:space="preserve"> و کالاها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قاچاق‌بلاصاحب و صاحب متوار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 اموال منقول و غ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منقول و حقوق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که بر اثر احکام و قرارها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قطع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مراجع ذ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صلاح</w:t>
      </w:r>
      <w:r w:rsidRPr="004B4E9E">
        <w:rPr>
          <w:rFonts w:cs="B Nazanin"/>
          <w:sz w:val="28"/>
          <w:rtl/>
        </w:rPr>
        <w:t xml:space="preserve"> قضا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و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ا‌تصم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مات</w:t>
      </w:r>
      <w:r w:rsidRPr="004B4E9E">
        <w:rPr>
          <w:rFonts w:cs="B Nazanin"/>
          <w:sz w:val="28"/>
          <w:rtl/>
        </w:rPr>
        <w:t xml:space="preserve"> مراجع صلاح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ت‌دار</w:t>
      </w:r>
      <w:r w:rsidRPr="004B4E9E">
        <w:rPr>
          <w:rFonts w:cs="B Nazanin"/>
          <w:sz w:val="28"/>
          <w:rtl/>
        </w:rPr>
        <w:t xml:space="preserve"> ادار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صنف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 تملک و تصرف دولت درآمده و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درم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آ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 w:hint="eastAsia"/>
          <w:sz w:val="28"/>
          <w:rtl/>
        </w:rPr>
        <w:t>چاپ</w:t>
      </w:r>
      <w:r w:rsidRPr="004B4E9E">
        <w:rPr>
          <w:rFonts w:cs="B Nazanin"/>
          <w:sz w:val="28"/>
          <w:rtl/>
        </w:rPr>
        <w:t xml:space="preserve"> انحصاري اوراق بهادار و اوراق تحت نظارت دولتي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الگوساز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 در راستا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ارائه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نه،</w:t>
      </w:r>
      <w:r w:rsidRPr="004B4E9E">
        <w:rPr>
          <w:rFonts w:cs="B Nazanin"/>
          <w:sz w:val="28"/>
          <w:rtl/>
        </w:rPr>
        <w:t xml:space="preserve"> 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ش‌ب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شب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ه‌ساز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 w:hint="eastAsia"/>
          <w:sz w:val="28"/>
          <w:rtl/>
        </w:rPr>
        <w:t>پاسخگو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به‌موقع به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پژوهش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فناور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نظام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است‌گذار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م‌گ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ارتقاء نقش و جا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گاه</w:t>
      </w:r>
      <w:r w:rsidRPr="004B4E9E">
        <w:rPr>
          <w:rFonts w:cs="B Nazanin"/>
          <w:sz w:val="28"/>
          <w:rtl/>
        </w:rPr>
        <w:t xml:space="preserve"> مطالعات اقتصاد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ن‌الملل</w:t>
      </w:r>
      <w:r w:rsidRPr="004B4E9E">
        <w:rPr>
          <w:rFonts w:cs="B Nazanin"/>
          <w:sz w:val="28"/>
          <w:rtl/>
        </w:rPr>
        <w:t xml:space="preserve"> در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است‌گذار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کشور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 w:hint="eastAsia"/>
          <w:sz w:val="28"/>
          <w:rtl/>
        </w:rPr>
        <w:t>هماهنگي</w:t>
      </w:r>
      <w:r w:rsidRPr="004B4E9E">
        <w:rPr>
          <w:rFonts w:cs="B Nazanin"/>
          <w:sz w:val="28"/>
          <w:rtl/>
        </w:rPr>
        <w:t xml:space="preserve"> در سياستگذاري تع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خط مشي ، سازماندهي و عمليات اجرائي در مناطق  آزاد تجاري- صنعتي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و تعم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و هدا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و امر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در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ران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حما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مه‌گذاران</w:t>
      </w:r>
      <w:r w:rsidRPr="004B4E9E">
        <w:rPr>
          <w:rFonts w:cs="B Nazanin"/>
          <w:sz w:val="28"/>
          <w:rtl/>
        </w:rPr>
        <w:t xml:space="preserve"> و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مه‌شدگان</w:t>
      </w:r>
      <w:r w:rsidRPr="004B4E9E">
        <w:rPr>
          <w:rFonts w:cs="B Nazanin"/>
          <w:sz w:val="28"/>
          <w:rtl/>
        </w:rPr>
        <w:t xml:space="preserve"> و صاحبان حقوق آنها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مجر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اعمال‌نظارت دولت بر امور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ascii="Sakkal Majalla" w:hAnsi="Sakkal Majalla" w:cs="B Nazanin"/>
          <w:sz w:val="28"/>
        </w:rPr>
        <w:t>‌</w:t>
      </w: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جاد</w:t>
      </w:r>
      <w:r w:rsidRPr="004B4E9E">
        <w:rPr>
          <w:rFonts w:cs="B Nazanin"/>
          <w:sz w:val="28"/>
          <w:rtl/>
        </w:rPr>
        <w:t xml:space="preserve"> تأم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اطم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نان</w:t>
      </w:r>
      <w:r w:rsidRPr="004B4E9E">
        <w:rPr>
          <w:rFonts w:cs="B Nazanin"/>
          <w:sz w:val="28"/>
          <w:rtl/>
        </w:rPr>
        <w:t xml:space="preserve"> مورد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جامعه از طر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/>
          <w:sz w:val="28"/>
          <w:rtl/>
        </w:rPr>
        <w:t xml:space="preserve"> انجام و تعم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انواع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بازرگان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انجام</w:t>
      </w:r>
      <w:r w:rsidRPr="004B4E9E">
        <w:rPr>
          <w:rFonts w:cs="B Nazanin"/>
          <w:sz w:val="28"/>
          <w:rtl/>
        </w:rPr>
        <w:t xml:space="preserve"> انواع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مربوط به امور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بازرگان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رشته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اء،</w:t>
      </w:r>
      <w:r w:rsidRPr="004B4E9E">
        <w:rPr>
          <w:rFonts w:cs="B Nazanin"/>
          <w:sz w:val="28"/>
          <w:rtl/>
        </w:rPr>
        <w:t xml:space="preserve"> مسئول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و اشخاص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softHyphen/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خصوص قبول</w:t>
      </w:r>
      <w:r w:rsidRPr="004B4E9E">
        <w:rPr>
          <w:rFonts w:cs="B Nazanin" w:hint="cs"/>
          <w:sz w:val="28"/>
          <w:rtl/>
        </w:rPr>
        <w:t xml:space="preserve"> 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واگذار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اتکا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/>
          <w:sz w:val="28"/>
          <w:rtl/>
        </w:rPr>
        <w:t xml:space="preserve"> از مؤسسات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داخل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خارج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انجام عمليات و خدمات بانكي</w:t>
      </w:r>
      <w:r w:rsidRPr="004B4E9E">
        <w:rPr>
          <w:rFonts w:cs="B Nazanin" w:hint="cs"/>
          <w:sz w:val="28"/>
          <w:rtl/>
        </w:rPr>
        <w:t>(بانکداری) دولتی</w:t>
      </w:r>
      <w:r w:rsidRPr="004B4E9E">
        <w:rPr>
          <w:rFonts w:cs="B Nazanin"/>
          <w:sz w:val="28"/>
          <w:rtl/>
        </w:rPr>
        <w:t xml:space="preserve"> در داخل و خارج از كشور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سامانده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حفظ و توسعه بازار شفاف، منصفانه و کارا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اوراق بهادار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تع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استها</w:t>
      </w:r>
      <w:r w:rsidRPr="004B4E9E">
        <w:rPr>
          <w:rFonts w:cs="B Nazanin"/>
          <w:sz w:val="28"/>
          <w:rtl/>
        </w:rPr>
        <w:t xml:space="preserve"> و خط مش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بازار اوراق بهادار در قالب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استها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نظام و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مقررات مربوط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 w:hint="eastAsia"/>
          <w:sz w:val="28"/>
          <w:rtl/>
        </w:rPr>
        <w:t>جبران</w:t>
      </w:r>
      <w:r w:rsidRPr="004B4E9E">
        <w:rPr>
          <w:rFonts w:cs="B Nazanin"/>
          <w:sz w:val="28"/>
          <w:rtl/>
        </w:rPr>
        <w:t xml:space="preserve"> خسارتها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بدن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وارد به اشخاص ثالث  که به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ک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علل فقدان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انقضا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نامه، بطلان قرارداد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مه،</w:t>
      </w:r>
      <w:r w:rsidRPr="004B4E9E">
        <w:rPr>
          <w:rFonts w:cs="B Nazanin"/>
          <w:sz w:val="28"/>
          <w:rtl/>
        </w:rPr>
        <w:t xml:space="preserve"> شناخته نشدن وس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له</w:t>
      </w:r>
      <w:r w:rsidRPr="004B4E9E">
        <w:rPr>
          <w:rFonts w:cs="B Nazanin"/>
          <w:sz w:val="28"/>
          <w:rtl/>
        </w:rPr>
        <w:t xml:space="preserve"> نقل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مسبب حادثه و.....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به طور 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خسارت 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بدن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که خارج از تعهدات قانون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/>
          <w:sz w:val="28"/>
          <w:rtl/>
        </w:rPr>
        <w:lastRenderedPageBreak/>
        <w:t>گر مطابق مقررات قانون به استثنا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موارد مصرح در ماده (۱۷) قانون و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مصاد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ق</w:t>
      </w:r>
      <w:r w:rsidRPr="004B4E9E">
        <w:rPr>
          <w:rFonts w:cs="B Nazanin"/>
          <w:sz w:val="28"/>
          <w:rtl/>
        </w:rPr>
        <w:t xml:space="preserve"> مقرر در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مربوط، قابل پرداخت نباشد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 w:hint="eastAsia"/>
          <w:sz w:val="28"/>
          <w:rtl/>
        </w:rPr>
        <w:t>ارا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پوشش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همگان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حوادث طب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 منظور جبران بخش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خسار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وارد شده به ساختمان</w:t>
      </w:r>
      <w:r w:rsidRPr="004B4E9E">
        <w:rPr>
          <w:rFonts w:ascii="Cambria" w:hAnsi="Cambria"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</w:t>
      </w:r>
      <w:r w:rsidRPr="004B4E9E">
        <w:rPr>
          <w:rFonts w:cs="B Nazanin"/>
          <w:sz w:val="28"/>
          <w:rtl/>
        </w:rPr>
        <w:t xml:space="preserve"> مسکون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دارا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انشعاب قانون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برق در اثر حوادث طب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زلزله، 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ل،</w:t>
      </w:r>
      <w:r w:rsidRPr="004B4E9E">
        <w:rPr>
          <w:rFonts w:cs="B Nazanin"/>
          <w:sz w:val="28"/>
          <w:rtl/>
        </w:rPr>
        <w:t xml:space="preserve"> طوفان، صاعقه و سنگ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برف، رانش زم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ن،</w:t>
      </w:r>
      <w:r w:rsidRPr="004B4E9E">
        <w:rPr>
          <w:rFonts w:cs="B Nazanin"/>
          <w:sz w:val="28"/>
          <w:rtl/>
        </w:rPr>
        <w:t xml:space="preserve"> 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زش</w:t>
      </w:r>
      <w:r w:rsidRPr="004B4E9E">
        <w:rPr>
          <w:rFonts w:cs="B Nazanin"/>
          <w:sz w:val="28"/>
          <w:rtl/>
        </w:rPr>
        <w:t xml:space="preserve"> کوه و 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لرزه (سونام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>) و</w:t>
      </w:r>
      <w:r w:rsidRPr="004B4E9E">
        <w:rPr>
          <w:rFonts w:cs="B Nazanin"/>
          <w:sz w:val="28"/>
        </w:rPr>
        <w:t>....</w:t>
      </w:r>
    </w:p>
    <w:p w:rsidR="00BE1D77" w:rsidRPr="004B4E9E" w:rsidRDefault="00BE1D77" w:rsidP="004B4E9E">
      <w:pPr>
        <w:pStyle w:val="Heading1"/>
        <w:spacing w:line="276" w:lineRule="auto"/>
        <w:jc w:val="both"/>
        <w:rPr>
          <w:rFonts w:cs="B Nazanin"/>
          <w:sz w:val="28"/>
          <w:rtl/>
        </w:rPr>
      </w:pPr>
      <w:bookmarkStart w:id="7" w:name="_Toc174893930"/>
      <w:bookmarkStart w:id="8" w:name="_Toc175587432"/>
      <w:bookmarkStart w:id="9" w:name="_Toc175590513"/>
      <w:bookmarkStart w:id="10" w:name="_Toc181195190"/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r w:rsidRPr="004B4E9E">
        <w:rPr>
          <w:rFonts w:eastAsia="Times New Roman" w:hint="cs"/>
          <w:sz w:val="28"/>
          <w:szCs w:val="28"/>
          <w:rtl/>
        </w:rPr>
        <w:t>شرح وظایف واحد های ستادی وزارت امور اقتصادی و دارایی</w:t>
      </w:r>
      <w:bookmarkEnd w:id="7"/>
      <w:bookmarkEnd w:id="8"/>
      <w:bookmarkEnd w:id="9"/>
      <w:bookmarkEnd w:id="10"/>
      <w:r w:rsidRPr="004B4E9E">
        <w:rPr>
          <w:rFonts w:eastAsia="Times New Roman" w:hint="cs"/>
          <w:sz w:val="28"/>
          <w:szCs w:val="28"/>
          <w:rtl/>
        </w:rPr>
        <w:t xml:space="preserve"> 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bookmarkStart w:id="11" w:name="_Hlk175125980"/>
      <w:bookmarkStart w:id="12" w:name="_Toc175134817"/>
      <w:bookmarkStart w:id="13" w:name="_Toc175587433"/>
      <w:bookmarkStart w:id="14" w:name="_Toc175590514"/>
      <w:bookmarkStart w:id="15" w:name="_Toc181195191"/>
      <w:r w:rsidRPr="004B4E9E">
        <w:rPr>
          <w:rFonts w:eastAsia="Times New Roman" w:hint="cs"/>
          <w:sz w:val="28"/>
          <w:szCs w:val="28"/>
          <w:rtl/>
        </w:rPr>
        <w:t xml:space="preserve"> </w:t>
      </w:r>
      <w:bookmarkStart w:id="16" w:name="_Toc174893931"/>
      <w:bookmarkEnd w:id="11"/>
      <w:r w:rsidRPr="004B4E9E">
        <w:rPr>
          <w:rFonts w:eastAsia="Times New Roman" w:hint="cs"/>
          <w:sz w:val="28"/>
          <w:szCs w:val="28"/>
          <w:rtl/>
        </w:rPr>
        <w:t>اداره کل حوزه وزارتی</w:t>
      </w:r>
      <w:bookmarkEnd w:id="12"/>
      <w:bookmarkEnd w:id="13"/>
      <w:bookmarkEnd w:id="14"/>
      <w:bookmarkEnd w:id="15"/>
      <w:bookmarkEnd w:id="16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تنظیم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مربوط به جلسات، ملاقات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كنفرانس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مسافرت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بازديدهاي داخلي و خارجي مقام وزارت و تهيه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پیگیری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ارجاعی مقام وزارت و تهیه پیش نویس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خلاصه نویسی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واصله برای ایشان و پاسخ به مکاتبات در موارد تعیین شده.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پيگيری لازم در خصوص تهيه و تنظيم اطلاعات، گزارش</w:t>
      </w:r>
      <w:r w:rsidRPr="004B4E9E">
        <w:rPr>
          <w:rFonts w:cs="B Nazanin"/>
          <w:sz w:val="28"/>
          <w:rtl/>
        </w:rPr>
        <w:softHyphen/>
        <w:t>ها و تحليل</w:t>
      </w:r>
      <w:r w:rsidRPr="004B4E9E">
        <w:rPr>
          <w:rFonts w:cs="B Nazanin"/>
          <w:sz w:val="28"/>
          <w:rtl/>
        </w:rPr>
        <w:softHyphen/>
        <w:t xml:space="preserve">های لازم در </w:t>
      </w:r>
      <w:r w:rsidRPr="004B4E9E">
        <w:rPr>
          <w:rFonts w:cs="B Nazanin" w:hint="cs"/>
          <w:sz w:val="28"/>
          <w:rtl/>
        </w:rPr>
        <w:t>مورد</w:t>
      </w:r>
      <w:r w:rsidRPr="004B4E9E">
        <w:rPr>
          <w:rFonts w:cs="B Nazanin"/>
          <w:sz w:val="28"/>
          <w:rtl/>
        </w:rPr>
        <w:t xml:space="preserve"> موضوعات و دستورجلساتی که </w:t>
      </w:r>
      <w:r w:rsidRPr="004B4E9E">
        <w:rPr>
          <w:rFonts w:cs="B Nazanin" w:hint="cs"/>
          <w:sz w:val="28"/>
          <w:rtl/>
        </w:rPr>
        <w:t>مقام وزارت</w:t>
      </w:r>
      <w:r w:rsidRPr="004B4E9E">
        <w:rPr>
          <w:rFonts w:cs="B Nazanin"/>
          <w:sz w:val="28"/>
          <w:rtl/>
        </w:rPr>
        <w:t xml:space="preserve"> شرکت می ن</w:t>
      </w:r>
      <w:r w:rsidRPr="004B4E9E">
        <w:rPr>
          <w:rFonts w:cs="B Nazanin" w:hint="cs"/>
          <w:sz w:val="28"/>
          <w:rtl/>
        </w:rPr>
        <w:t>ماي</w:t>
      </w:r>
      <w:r w:rsidRPr="004B4E9E">
        <w:rPr>
          <w:rFonts w:cs="B Nazanin"/>
          <w:sz w:val="28"/>
          <w:rtl/>
        </w:rPr>
        <w:t>د از طريق</w:t>
      </w:r>
      <w:r w:rsidRPr="004B4E9E">
        <w:rPr>
          <w:rFonts w:cs="B Nazanin" w:hint="cs"/>
          <w:sz w:val="28"/>
          <w:rtl/>
        </w:rPr>
        <w:t xml:space="preserve"> هماهنگي با</w:t>
      </w:r>
      <w:r w:rsidRPr="004B4E9E">
        <w:rPr>
          <w:rFonts w:cs="B Nazanin"/>
          <w:sz w:val="28"/>
          <w:rtl/>
        </w:rPr>
        <w:t xml:space="preserve"> واحدهای ذيربط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ريزي و انجام امور تشريفات مقام وزارت و هيأت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همراه در مأموریت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داخلی و خارجی و تنظیم و ترتیب جلسات و ضیافت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هماهنگي و انجام امور مربوط به تشریفات ميهمانان خارجي مقام عالي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-رسیدگی و تهیه و تنظیم نهایی کارتابل مقام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پیگیری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دفتر پیگیری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ویژه دفتر ریاست جمهوری و ارائه پاسخ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ارجاع موضوعات مشترک به واحدها و اخذ نظرات و ارائه گزارش جمع بندی به مقام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ترجمه مکاتبات و متون و تهیه پاسخ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مقامات خارجی.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ابلاغ مصوبات، بخشنامه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دستورجلسات، صورتجلسات، يادداشت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دستورات مقام عالي وزارت به مسئولان و واحدهای ذيربط و پيگيري تا حصول نتيجه و ارائه گزارش نتيجه اقدامات انجام شده.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ایجاد امکانات و شرایط لازم برای فعالیت شبکه اطلاع رسانی هیأت دولت و سایر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برنامه</w:t>
      </w:r>
      <w:r w:rsidRPr="004B4E9E">
        <w:rPr>
          <w:rFonts w:cs="B Nazanin"/>
          <w:sz w:val="28"/>
          <w:rtl/>
        </w:rPr>
        <w:softHyphen/>
        <w:t>ريزي لازم جهت تشخيص، جمع آوري</w:t>
      </w:r>
      <w:r w:rsidRPr="004B4E9E">
        <w:rPr>
          <w:rFonts w:cs="B Nazanin" w:hint="cs"/>
          <w:sz w:val="28"/>
          <w:rtl/>
        </w:rPr>
        <w:t xml:space="preserve">، </w:t>
      </w:r>
      <w:r w:rsidRPr="004B4E9E">
        <w:rPr>
          <w:rFonts w:cs="B Nazanin"/>
          <w:sz w:val="28"/>
          <w:rtl/>
        </w:rPr>
        <w:t>نگهداري</w:t>
      </w:r>
      <w:r w:rsidRPr="004B4E9E">
        <w:rPr>
          <w:rFonts w:cs="B Nazanin" w:hint="cs"/>
          <w:sz w:val="28"/>
          <w:rtl/>
        </w:rPr>
        <w:t xml:space="preserve"> و امحاء</w:t>
      </w:r>
      <w:r w:rsidRPr="004B4E9E">
        <w:rPr>
          <w:rFonts w:cs="B Nazanin"/>
          <w:sz w:val="28"/>
          <w:rtl/>
        </w:rPr>
        <w:t xml:space="preserve"> اسناد و</w:t>
      </w:r>
      <w:r w:rsidRPr="004B4E9E">
        <w:rPr>
          <w:rFonts w:cs="B Nazanin" w:hint="cs"/>
          <w:sz w:val="28"/>
          <w:rtl/>
        </w:rPr>
        <w:t xml:space="preserve"> </w:t>
      </w:r>
      <w:r w:rsidRPr="004B4E9E">
        <w:rPr>
          <w:rFonts w:cs="B Nazanin"/>
          <w:sz w:val="28"/>
          <w:rtl/>
        </w:rPr>
        <w:t>مدارك راكد در چارچوب دستورالعمل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 xml:space="preserve"> </w:t>
      </w:r>
      <w:r w:rsidRPr="004B4E9E">
        <w:rPr>
          <w:rFonts w:cs="B Nazanin"/>
          <w:sz w:val="28"/>
          <w:rtl/>
        </w:rPr>
        <w:t>و</w:t>
      </w:r>
      <w:r w:rsidRPr="004B4E9E">
        <w:rPr>
          <w:rFonts w:cs="B Nazanin" w:hint="cs"/>
          <w:sz w:val="28"/>
          <w:rtl/>
        </w:rPr>
        <w:t xml:space="preserve"> </w:t>
      </w:r>
      <w:r w:rsidRPr="004B4E9E">
        <w:rPr>
          <w:rFonts w:cs="B Nazanin"/>
          <w:sz w:val="28"/>
          <w:rtl/>
        </w:rPr>
        <w:t>ضوابط مربوطه</w:t>
      </w:r>
    </w:p>
    <w:p w:rsidR="00BE1D77" w:rsidRPr="004B4E9E" w:rsidRDefault="00BE1D77" w:rsidP="004B4E9E">
      <w:pPr>
        <w:pStyle w:val="NoSpacing"/>
        <w:numPr>
          <w:ilvl w:val="0"/>
          <w:numId w:val="0"/>
        </w:numPr>
        <w:spacing w:line="276" w:lineRule="auto"/>
        <w:ind w:left="283"/>
        <w:jc w:val="both"/>
        <w:rPr>
          <w:rFonts w:cs="B Nazanin"/>
          <w:sz w:val="28"/>
          <w:rtl/>
        </w:rPr>
      </w:pP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7" w:name="_Toc174893932"/>
      <w:bookmarkStart w:id="18" w:name="_Toc175134818"/>
      <w:bookmarkStart w:id="19" w:name="_Toc175587434"/>
      <w:bookmarkStart w:id="20" w:name="_Toc175590515"/>
      <w:bookmarkStart w:id="21" w:name="_Toc181195192"/>
      <w:r w:rsidRPr="004B4E9E">
        <w:rPr>
          <w:rFonts w:eastAsia="Times New Roman" w:hint="cs"/>
          <w:sz w:val="28"/>
          <w:szCs w:val="28"/>
          <w:rtl/>
        </w:rPr>
        <w:t xml:space="preserve"> مرکز بازرسی، پاسخگویی به شکایات و هماهنگی هیات های رسیدگی به تخلفات اداری</w:t>
      </w:r>
      <w:bookmarkEnd w:id="17"/>
      <w:bookmarkEnd w:id="18"/>
      <w:bookmarkEnd w:id="19"/>
      <w:bookmarkEnd w:id="20"/>
      <w:bookmarkEnd w:id="21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تهیه، تنظیم و اجرای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بازرسی مستمر، ادواری و موردی و تهیه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تحقیق و بررسی در خصوص کارمندان متهم بر اساس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اطلاعات دریافتی از سرپرستان و بازرسان هیأت عالی نظارت بر تخلفات اداری.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تعیین چارچوب و محدوده تحقیق و تعیین اعضاء گروه تحقیق و تکمیل مدارک و مستندات.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ابلاغ کتبی موارد اتهام به کارمند متهم و دعوت از ایشان جهت شرکت در جلسه هیأت بدوی رسیدگی به تخلفات اداری برابر قوانین و مقررات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 - صدور حکم اولیه کارمند متهم توسط هیأت بدوی رسیدگی به تخلفات اداری و در صورت درخواست تجدید نظر وی، رسیدگی مجدد و صدور حکم تجدید نظر.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ایجاد هماهنگی و نظارت بر فعالیت هیأت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تخلفات اداری بدوی و تجدید نظر.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تأیید صلاحیت اعضاء هیأت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رسیدگی به تخلفات اداری و گروه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تحقیق در وزارتخانه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وابسته و واحدهای استانی.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تهیه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مدیریتی از نتایج عملکرد و آراء و فعالیت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پیرامونی هیأت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رسیدگی به تخلفات اداری و ارائه به مراجع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دریافت شکایات حضوری و مکتوب مراجعین از واحدها و کارمندان.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تحقیق صحت و سقم موضوع شکایات و پیگیری تا اخذ نتیجه نهایی و پاسخگویی به شاکیان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پاسخگویی در خصوص مراجعات و مکاتبات نهادهای رسمی نظارتی و بازرسی در موارد شکایت از افراد و واحدها.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22" w:name="_Toc175134819"/>
      <w:bookmarkStart w:id="23" w:name="_Toc175587435"/>
      <w:bookmarkStart w:id="24" w:name="_Toc175590516"/>
      <w:bookmarkStart w:id="25" w:name="_Toc181195193"/>
      <w:bookmarkStart w:id="26" w:name="_Hlk173323804"/>
      <w:r w:rsidRPr="004B4E9E">
        <w:rPr>
          <w:rFonts w:eastAsia="Times New Roman" w:hint="cs"/>
          <w:sz w:val="28"/>
          <w:szCs w:val="28"/>
          <w:rtl/>
        </w:rPr>
        <w:t xml:space="preserve"> </w:t>
      </w:r>
      <w:bookmarkStart w:id="27" w:name="_Toc174893933"/>
      <w:r w:rsidRPr="004B4E9E">
        <w:rPr>
          <w:rFonts w:eastAsia="Times New Roman" w:hint="cs"/>
          <w:sz w:val="28"/>
          <w:szCs w:val="28"/>
          <w:rtl/>
        </w:rPr>
        <w:t>مـرکـز حـراسـت</w:t>
      </w:r>
      <w:bookmarkEnd w:id="22"/>
      <w:bookmarkEnd w:id="23"/>
      <w:bookmarkEnd w:id="24"/>
      <w:bookmarkEnd w:id="25"/>
      <w:bookmarkEnd w:id="27"/>
    </w:p>
    <w:bookmarkEnd w:id="26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آگاهي به موقع از نفوذ و توطئه احتمالي بيگانه و ضد انقلاب داخلي و خارجي و اطلاع به مسئولين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ارائه خدمات اطلاعاتی در زمينه عوامل ايجاد نارضايتي مردم و كاركنان دستگاه به بالاترين مقام دستگاه.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صيانت از كاركنان دستگاه و تشكيل بايگاني حفاظتي كاركنان.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-جمع آوري اطلاعات محيط، مراكز تابعه و اقشار مرتبط و ارزيابي و تجزيه و تحليل اخبار و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براي ارائه به بالاترين مقام دستگاه و وزارت اطلاعات.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 تعيين مشاغل حساس و بررسي و تعيين صلاحيت نامزدهاي تصدي آنها بر اساس ضوابط وزارت اطلاعات و اعلام نتيجه آن به بالاترين مقام دستگاه.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بررسي و اعلام نظر راجع به صلاحيت كاركنان، پيمانكاران، شركت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اجراءكننده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های </w:t>
      </w:r>
      <w:r w:rsidRPr="004B4E9E">
        <w:rPr>
          <w:rFonts w:cs="B Nazanin"/>
          <w:sz w:val="28"/>
        </w:rPr>
        <w:t>It</w:t>
      </w:r>
      <w:r w:rsidRPr="004B4E9E">
        <w:rPr>
          <w:rFonts w:cs="B Nazanin" w:hint="cs"/>
          <w:sz w:val="28"/>
          <w:rtl/>
        </w:rPr>
        <w:t>، هيأت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اعزامي به خارج از كشور و همچنين افراد و هيأت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خارجي وارده به كشور و انجام امور حفاظتي آنان با هماهنگي وزارت اطلاعات.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شناسايي آسيب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تهديدات و عوامل فساد اداري، مالي و اقتصادي در دستگاه و همكاري با وزارت اطلاعات در كشف و مقابله با آنها و ارائه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مستند و مربوط به بالاترين مقام دستگاه و مراجع ذيصلاح.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تهيه، تنظيم و ابلاغ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حفاظت و امنيت فضاي توليد و تبادل اطلاعات با توجه به سياست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سند راهبردي افتا و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وزارت اطلاعات و مصوبات شوراي عالي امنيت ملي.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نظارت بر افراد، شركت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اجراءكننده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هاي </w:t>
      </w:r>
      <w:r w:rsidRPr="004B4E9E">
        <w:rPr>
          <w:rFonts w:cs="B Nazanin"/>
          <w:sz w:val="28"/>
        </w:rPr>
        <w:t>IT</w:t>
      </w:r>
      <w:r w:rsidRPr="004B4E9E">
        <w:rPr>
          <w:rFonts w:cs="B Nazanin" w:hint="cs"/>
          <w:sz w:val="28"/>
          <w:rtl/>
        </w:rPr>
        <w:t xml:space="preserve"> و نحوه حفاظت از سيستم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سخت افزاري، نرم افزاری، شبكه و داده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عضويت در كميته امنيت اطلاعات (</w:t>
      </w:r>
      <w:r w:rsidRPr="004B4E9E">
        <w:rPr>
          <w:rFonts w:cs="B Nazanin"/>
          <w:sz w:val="28"/>
        </w:rPr>
        <w:t>ISMS</w:t>
      </w:r>
      <w:r w:rsidRPr="004B4E9E">
        <w:rPr>
          <w:rFonts w:cs="B Nazanin" w:hint="cs"/>
          <w:sz w:val="28"/>
          <w:rtl/>
        </w:rPr>
        <w:t>) دستگاه.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طراحي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حفاظت از اخبار، اطلاعات، اسناد و مدارك و نظارت بر اجراي آنها و قوانين و مقررات مربوط در دستگاه.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ايجاد و اداره دبيرخانه محرمانه مكاتبات، اسناد و اطلاعات طبقه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بندي شده درحراست به منظور تمركز كليه اقدامات مربوط به حفاظت اسناد و اطلاعات داراي طبقه بندي حفاظتي.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ضابطه مند نمودن و كنترل افراد و وسايط نقليه متردد و صدور كارت شناسايي و تردد براي كاركنان و مترددين به اماكن و تأسيسات دستگاه با كسب مجوز از واحد حفاظت پرسنلي.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اعلام نظر، نظارت و كنترل بر فرآيند توليد، گردش، بايگاني و امحاء اسناد طبقه بندي شده دستگاه در حدود ضوابط اعلامی سازمان حراست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طراحي، تدوين و اجراي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حفاظت فيزيكي در مورد اماكن، اموال، تأسيسات، جلسات و مراسم دستگاه و نظارت بر اجراي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فوق و قوانین و مقررات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لازم در ارتباط با پدافندغيرعامل.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پيگيري تعيين رده حفاظتي اماكن و تأسيسات دستگاه از شوراي امنيت كشور برابر ضوابط.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تهيه و تدوين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كوتاه مدت، ميان مدت و بلندمدت حراست و گزارش اجراي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و هماهنگي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 به منظور برگزاري دوره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آموزشي و همايش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 اساس نیاز هر يك از حوزه هاي تخصصي براي كاركنان حراست، متصديان مشاغل حساس و كاركنان جديدالورود.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 xml:space="preserve">- </w:t>
      </w:r>
      <w:r w:rsidRPr="004B4E9E">
        <w:rPr>
          <w:rFonts w:cs="B Nazanin"/>
          <w:sz w:val="28"/>
          <w:rtl/>
        </w:rPr>
        <w:t>ایجاد فضای سالم سازمانی و زمینه جلب اعتماد و حسن ارتباط متقابل فیمابین مدیران و کارکنان با مجموعه حراست در سطوح مختلف جهت اجرای صحیح وظایف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هماهنگي امور مربوط به واحدهاي تابعه با هدف يكسان سازي اقدامات و فعاليت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رفع مشكلات اجرايي و پشتيباني واحدهاي تابعه و تهيه گزارش عملكرد و ارزيابي آنها.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28" w:name="_Hlk175131009"/>
      <w:bookmarkStart w:id="29" w:name="_Toc174893934"/>
      <w:bookmarkStart w:id="30" w:name="_Toc175134820"/>
      <w:bookmarkStart w:id="31" w:name="_Toc175587436"/>
      <w:bookmarkStart w:id="32" w:name="_Toc175590517"/>
      <w:bookmarkStart w:id="33" w:name="_Toc181195194"/>
      <w:r w:rsidRPr="004B4E9E">
        <w:rPr>
          <w:rFonts w:eastAsia="Times New Roman" w:hint="cs"/>
          <w:sz w:val="28"/>
          <w:szCs w:val="28"/>
          <w:rtl/>
        </w:rPr>
        <w:t xml:space="preserve"> </w:t>
      </w:r>
      <w:bookmarkEnd w:id="28"/>
      <w:r w:rsidRPr="004B4E9E">
        <w:rPr>
          <w:rFonts w:eastAsia="Times New Roman" w:hint="cs"/>
          <w:sz w:val="28"/>
          <w:szCs w:val="28"/>
          <w:rtl/>
        </w:rPr>
        <w:t>مرکز روابط عمومـی و اطلاع‌رسانی</w:t>
      </w:r>
      <w:bookmarkEnd w:id="29"/>
      <w:bookmarkEnd w:id="30"/>
      <w:bookmarkEnd w:id="31"/>
      <w:bookmarkEnd w:id="32"/>
      <w:bookmarkEnd w:id="33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تهيه و تدوين اخبار، بيانيه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اطلاعيه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آگهي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پيام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خبري وزارتخانه و اقدام در جهت نشر و انعکاس آنها در رسانه های جمعی.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تدوين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خبری، رسانه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اي، تبلیغاتي و انتشاراتی و شبکه اطلاع رسانی دولت بر اساس ضوابط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انعكاس و تشريح ديدگاه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سياست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فعاليت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وزارتخانه در سطح جامعه.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ایجاد زمینه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برقراری حسن ارتباط مردم و مسئولین.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مطالب مطروحه در رسانه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محافل رسمی در رابطه با فعاليت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وزارتخانه و پاسخگویی به آنها در صورت ضرورت با همکاری واحدهای مرتبط و اطلاع رساني مستمر به مقام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بررسي ديدگاه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سنجش افکار عمومی و نظرخواهی از مردم در چارچوب مأموريت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وظايف وزارتخانه و ارائه نتایج حاصله به مسئولین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و همكاري در جهت برگزاري همایش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جشنواره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ميهماني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رسمي، مصاحبه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بازدیدها، نمایشگاه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مسابقات غیر ورزشی مربوط به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مدیریت چاپ نشریات اختصاصی، کتب و خبرنامه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داخلی.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امور مربوط به تهیه خبر، عکس، فیلم و نوار از مراسم و نمایشگاه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برگزاری جلسات داخلی به منظور ایجاد حسن رابطه میان کارکنان و مسئولان.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مدیریت پایگاه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اطلاع رسانی الکترونیک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برقراری ارتباط و تعامل با مجامع تخصصی، دانشگاهی و تشکل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مردم نهاد داخلی.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پایش اخبار و مطالب رسانه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گروهی داخلی و بین المللی و تهیه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مورد نیاز مسئولین.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تهیه و انتشار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عملکردی وزارت متبوع و مؤسسات وابسته و ارائه به مسئولین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اداره کتابخانه مرکزی.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هدایت و نظارت تخصصي بر فعالیت واحدهای روابط عمومی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وابسته و واحدهای استانی و ايجاد هماهنگي و تعامل بين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نظارت و بهره‌گیری از ابزارهای مختلف تولید محتوا و پژوهش به منظور تبیین عملکرد و اقدامات وزارت متبوع و دستگاه‌های تابعه.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ارائه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مدیریتی لازم به مسئولین ذیربط.</w:t>
      </w:r>
    </w:p>
    <w:p w:rsidR="00BE1D77" w:rsidRPr="004B4E9E" w:rsidRDefault="00BE1D77" w:rsidP="004B4E9E">
      <w:pPr>
        <w:pStyle w:val="NoSpacing"/>
        <w:numPr>
          <w:ilvl w:val="0"/>
          <w:numId w:val="0"/>
        </w:numPr>
        <w:spacing w:line="276" w:lineRule="auto"/>
        <w:ind w:left="283"/>
        <w:jc w:val="both"/>
        <w:rPr>
          <w:rFonts w:cs="B Nazanin"/>
          <w:sz w:val="28"/>
          <w:rtl/>
        </w:rPr>
      </w:pP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34" w:name="_Toc174893935"/>
      <w:bookmarkStart w:id="35" w:name="_Toc175134821"/>
      <w:bookmarkStart w:id="36" w:name="_Toc175587437"/>
      <w:bookmarkStart w:id="37" w:name="_Toc175590518"/>
      <w:bookmarkStart w:id="38" w:name="_Toc181195195"/>
      <w:bookmarkStart w:id="39" w:name="_Hlk173323868"/>
      <w:r w:rsidRPr="004B4E9E">
        <w:rPr>
          <w:rFonts w:eastAsia="Times New Roman"/>
          <w:sz w:val="28"/>
          <w:szCs w:val="28"/>
          <w:rtl/>
        </w:rPr>
        <w:t>مرکز تعال</w:t>
      </w:r>
      <w:r w:rsidRPr="004B4E9E">
        <w:rPr>
          <w:rFonts w:eastAsia="Times New Roman" w:hint="cs"/>
          <w:sz w:val="28"/>
          <w:szCs w:val="28"/>
          <w:rtl/>
        </w:rPr>
        <w:t>ی،</w:t>
      </w:r>
      <w:r w:rsidRPr="004B4E9E">
        <w:rPr>
          <w:rFonts w:eastAsia="Times New Roman"/>
          <w:sz w:val="28"/>
          <w:szCs w:val="28"/>
          <w:rtl/>
        </w:rPr>
        <w:t xml:space="preserve"> برنامه</w:t>
      </w:r>
      <w:r w:rsidRPr="004B4E9E">
        <w:rPr>
          <w:rFonts w:eastAsia="Times New Roman"/>
          <w:sz w:val="28"/>
          <w:szCs w:val="28"/>
          <w:rtl/>
        </w:rPr>
        <w:softHyphen/>
        <w:t>ر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 w:hint="eastAsia"/>
          <w:sz w:val="28"/>
          <w:szCs w:val="28"/>
          <w:rtl/>
        </w:rPr>
        <w:t>ز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/>
          <w:sz w:val="28"/>
          <w:szCs w:val="28"/>
          <w:rtl/>
        </w:rPr>
        <w:t xml:space="preserve"> راهبرد</w:t>
      </w:r>
      <w:r w:rsidRPr="004B4E9E">
        <w:rPr>
          <w:rFonts w:eastAsia="Times New Roman" w:hint="cs"/>
          <w:sz w:val="28"/>
          <w:szCs w:val="28"/>
          <w:rtl/>
        </w:rPr>
        <w:t>ی و مدیریت عملکرد</w:t>
      </w:r>
      <w:bookmarkEnd w:id="34"/>
      <w:bookmarkEnd w:id="35"/>
      <w:bookmarkEnd w:id="36"/>
      <w:bookmarkEnd w:id="37"/>
      <w:bookmarkEnd w:id="38"/>
    </w:p>
    <w:bookmarkEnd w:id="39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ريزي راهبردی و عملیاتی مدیریت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اهداف به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روزرسانی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پایش عملکرد در راستای رسیدن به اهداف تعیین شده.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پایش عملکرد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تابعه وزارت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پایش، سنجش و توسعه شایستگی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مدیران ارشد.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پایش، ارزیابی و مدیریت عملکرد وزارتخانه و واحدهای تابعه و وابسته.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لازم به منظور استقرار نظام مدیریت عملکرد در وزارت متبوع در راستای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هماهنگی و همکاری با واحدهای تابعه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وابسته به وزارت متبوع در تهیه و تدوین شاخص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معیارهای ارزیابی عملکرد و تهیه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تحلیلی از نتایج ارزیابی عملکرد و همچنین ارائه پیشنهادهای لازم جهت انعکاس به معاونت ذیربط در ریاست جمهوری.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ارزشیابی عملکرد سالانه کارکنان بر اساس بخشنامه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ابلاغی.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انجام امور مربوط به کانون ارزیابی مدیران ارشد شامل معرفی کارکنان برای شرکت در کانون به منظور احراز شایستگی عمومی مدیریتی و تخصصی.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نظر مشورتی در انتصابات مدیران ارشد در سطح وزارتخانه و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وابسته.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ایجاد و بروزرسانی بانک اطلاعات مدیران ارشد.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استقرار برنامه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هاي سنجش ميزان بهره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وري واحدها در اجراي موارد مندرج در قانون مديريت خدمات كشوري.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مطالعات مربوط به بهره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وری منابع وزارتخانه و استقرار نظام چرخه مدیریت بهره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وری.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گسترش و توسعه نظام بهره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وری در سطح وزارت و دستگاه های تابعه.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استقرار نظام مدیریت کیفیت در وزارتخانه و سازمان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وابسته و عملیاتی کردن سامانه تکریم ارباب رجوع.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مطالعات و ارایه پیشنهادات در خصوص ارتقای اثربخشی سازمانی و نهادی وزارت امور اقتصادی و دارایی (مطالعات کلان ساختاری).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استقرار نظام پایش شاخص‏های توسعه و مدیریتی مرتبط با وزارت امور اقتصادی و دارایی و دستگاه‏های وابسته (در بخش‏های مالی، حساب‏های ملی و اقتصادی) و انجام هماهنگی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مطالعه و ارایه پیشنهادات تنظیم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گری نهادی و سازمانی در راستای ماموریت های وزارتخانه و تعالی سازمانی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تدوین و یکپارچه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سازی اطلاعات و اقلام آماری مرتبط با شاخص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ارزیابی توسعه دستگاهی و ملی بر اساس داده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مکان محور و استقرار داشبورد تصمیم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سازی مورد نیاز.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 w:hint="cs"/>
          <w:sz w:val="28"/>
          <w:szCs w:val="28"/>
          <w:rtl/>
        </w:rPr>
      </w:pPr>
      <w:r w:rsidRPr="004B4E9E">
        <w:rPr>
          <w:rFonts w:eastAsia="Times New Roman" w:hint="cs"/>
          <w:sz w:val="28"/>
          <w:szCs w:val="28"/>
          <w:rtl/>
        </w:rPr>
        <w:t xml:space="preserve"> مرکز عالی دادخواهی مالیاتی و تشخیص صلاحیت حرفه ای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 w:hint="cs"/>
          <w:sz w:val="28"/>
          <w:rtl/>
        </w:rPr>
      </w:pPr>
      <w:r w:rsidRPr="004B4E9E">
        <w:rPr>
          <w:rFonts w:cs="B Nazanin" w:hint="cs"/>
          <w:sz w:val="28"/>
          <w:rtl/>
        </w:rPr>
        <w:t>- ثبت و نگهداري فرمها و مدارك و سوابق طرح شكايت مودیان مالیاتی در اجراي ماده 251 مكرر قانون مالياتهاي مستقيم.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 w:hint="cs"/>
          <w:sz w:val="28"/>
          <w:rtl/>
        </w:rPr>
      </w:pPr>
      <w:r w:rsidRPr="004B4E9E">
        <w:rPr>
          <w:rFonts w:cs="B Nazanin" w:hint="cs"/>
          <w:sz w:val="28"/>
          <w:rtl/>
        </w:rPr>
        <w:t>- مكاتبات جهت تكميل مدارك پیوست فرم و ارسال و مراسلات پرونده ها و قرارها وآرای صادره.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فنی و کارشناسی اعتراضات مؤدیان و تهيه فهرستها و خلاصه شكايات مودیان مالیاتی سراسر کشور درخصوص تمام منابع مالیاتهای مستقیم و غیر مستقیم و همچنین مالیاتها و عوارض موضوع قانون موسوم به تجمیع عوارض قبلی و قانون مالیات بر ارزش افزوده همراه با نظر كارشناسي اوليه جهت کسب نظر مقام عالي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پاسخ به مؤديان و مقامات دولتي نسبت به دستگاهها و شركتهاي تحت نظر خود و نمايندگان محترم مجلس شوراي اسلامي در خصوص پیگيري هاي پرونده مالیاتی امور موكلين در این مرجع.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طرح پرونده های ارجاعی از طرف رئیس مرکز در هیأت مستشاری در راستای اجرای ماده 251 مكرر قانون مالياتهاي مستقيم و یا در موارد خاص ارجاع پرونده به سه نفر از مستشاران توسط مقام عالی وزارت یا طی حکم رئیس مرکز.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صدور قرار كارشناسي توسط هیأت و اجراي قرار كارشناسي توسط دادرسان مرکز یا کارشناسان مالیاتی مورد نظر در ادارات کل امور مالیاتی در جهت بررسي دفاتر و اسناد و مدارك مؤديان مالياتي و استعلام از مراجع طبق خواسته هیأت.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صدور راي قطعي و لازم الاجرا و تعيين ميزان ماليات در راستاي عدالت مالياتي.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مکاتبه با شکات از حیث تطبیق شرایط طرح پرونده مطابق ماده 251 مکرر و یا عدم موافقت مقام عالی وزارت با طرح پرونده.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تعامل با سازمان امور مالياتي کشور برای رفع موانع و مشكلات در انجام وظايف و تبادل اطلاعات.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بررسي و اظهار نظر در خصوص پيش نويس آئين نامه ها، دستورالعملها، بخشنامه ها و مقررات مالياتي و همچنین مشاوره مالیاتی نسبت به موضوعات و موارد خاص حسب ارجاع مقام عالي وزارت از طريق تشكيل هیأت عالي مستشاري مالياتي.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 بررسي و ارزيابي بهره وري و كارآمدي امور و مقررات مالياتي موجود در جهت نيل به اهداف كلان اقتصادي و شناسايي چالشهاي اجرايي و همچنين ارائه راهكارها و مدلهاي جديد مالياتي حسب دستور مقام عالي وزارت از طريق تشكيل هیأت عالي مستشاري در جهت آسیب شناسی موضوع.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تشكيل هیأت عالي مستشاري به منظور هم انديشي هیأتهاي مستشاري مالياتي در چارچوب عدالت، در خصوص موضوعات مختلف مالياتي.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تدوين راهکارها و چارچوب وظایف محوله در حوزه صلاحيتهاي حرفه اي حسابداران رسمي و مشاوران مالياتي از طريق تشكيل هیأتهاي تشخيص در راستای اجراي صحيح قوانین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تشکیل هیأتهای تشخیص صلاحیت حسابداران رسمی و مشاوران مالیاتی به منظور بررسی صلاحیت داوطلبین جهت صدور مجوز حسابدار رسمی و مشاور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پيشنهاد و معرفي متقاضيان عضويت در هیأت های مستشاري و هیأت تشخيص صلاحيت حسابداران و هیأت تشخيص صلاحيت مشاوران مالياتي به مقام عالي وزارت، جهت صدور احكام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تعيين محل خدمت اعضاي مستشاري و صدور احکام داخلی برای رؤسای هیأتها.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تدوين و اجراي فرآيند تشخيص صلاحيت هاي حرفه اي از جمله جذب داوطلبین و تدوین مقررات مربوط به دوره های آموزشی و آزمایشی، آزمونها، ارزشیابی و تأیید کیفیت دوره ها و آزمونها و همچنین اجرای مقررات و انجام مراحل صدور مجوز صلاحیتها و تمدید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ارتباط و تعامل با انجمن هاي حرفه اي مرتبط و همكاري برای کشف راهكارهاي افزايش كيفي امور حرفه اي در راستای بهینه سازی و کارآمدتر کردن حسابداران رسمي و مشاوران مالياتي در جهت افزایش بهره وری و بازدهی مؤثرتر.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دريافت، طبقه بندي و بررسي پرونده ها و مدارك شکات و نگهداري سوابق آرای صادره و مستندات آن و آزمونهای داوطلبین صلاحیت حرفه ای، همچنین نگهداری سوابق مربوط به اعضای هیأتهای مستشاری و حسابداران رسمی دارای مجوز صلاحیت حرفه ای و مشاوران مالیاتی دارای کارت عضویت از جامعه مشاوران رسمی مالیاتی ایران جهت پاسخگويي به مقامات ذيصلاح و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bookmarkStart w:id="40" w:name="_Hlk173323881"/>
      <w:bookmarkStart w:id="41" w:name="_Toc174893937"/>
      <w:bookmarkStart w:id="42" w:name="_Toc175134822"/>
      <w:bookmarkStart w:id="43" w:name="_Toc175587438"/>
      <w:bookmarkStart w:id="44" w:name="_Toc175590519"/>
      <w:bookmarkStart w:id="45" w:name="_Toc181195196"/>
      <w:r w:rsidRPr="004B4E9E">
        <w:rPr>
          <w:rFonts w:eastAsia="Times New Roman"/>
          <w:sz w:val="28"/>
          <w:szCs w:val="28"/>
          <w:rtl/>
        </w:rPr>
        <w:t>مرکز نوآور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/>
          <w:sz w:val="28"/>
          <w:szCs w:val="28"/>
          <w:rtl/>
        </w:rPr>
        <w:t xml:space="preserve"> اقتصاد</w:t>
      </w:r>
      <w:r w:rsidRPr="004B4E9E">
        <w:rPr>
          <w:rFonts w:eastAsia="Times New Roman" w:hint="cs"/>
          <w:sz w:val="28"/>
          <w:szCs w:val="28"/>
          <w:rtl/>
        </w:rPr>
        <w:t>ی</w:t>
      </w:r>
      <w:r w:rsidRPr="004B4E9E">
        <w:rPr>
          <w:rFonts w:eastAsia="Times New Roman" w:hint="eastAsia"/>
          <w:sz w:val="28"/>
          <w:szCs w:val="28"/>
          <w:rtl/>
        </w:rPr>
        <w:t>،</w:t>
      </w:r>
      <w:r w:rsidRPr="004B4E9E">
        <w:rPr>
          <w:rFonts w:eastAsia="Times New Roman"/>
          <w:sz w:val="28"/>
          <w:szCs w:val="28"/>
          <w:rtl/>
        </w:rPr>
        <w:t xml:space="preserve"> فناوري اطلاعات و امنيت فضاي مجازي</w:t>
      </w:r>
      <w:bookmarkEnd w:id="40"/>
      <w:bookmarkEnd w:id="41"/>
      <w:bookmarkEnd w:id="42"/>
      <w:bookmarkEnd w:id="43"/>
      <w:bookmarkEnd w:id="44"/>
      <w:bookmarkEnd w:id="45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بررسی درخواست</w:t>
      </w:r>
      <w:r w:rsidRPr="004B4E9E">
        <w:rPr>
          <w:rFonts w:cs="B Nazanin"/>
          <w:sz w:val="28"/>
          <w:cs/>
        </w:rPr>
        <w:t>‎</w:t>
      </w:r>
      <w:r w:rsidRPr="004B4E9E">
        <w:rPr>
          <w:rFonts w:cs="B Nazanin"/>
          <w:sz w:val="28"/>
          <w:rtl/>
        </w:rPr>
        <w:t>های دستگاه</w:t>
      </w:r>
      <w:r w:rsidRPr="004B4E9E">
        <w:rPr>
          <w:rFonts w:cs="B Nazanin"/>
          <w:sz w:val="28"/>
          <w:cs/>
        </w:rPr>
        <w:t>‎</w:t>
      </w:r>
      <w:r w:rsidRPr="004B4E9E">
        <w:rPr>
          <w:rFonts w:cs="B Nazanin"/>
          <w:sz w:val="28"/>
          <w:rtl/>
        </w:rPr>
        <w:t>ها در مورد طرح اختلافات ناشی از معاملات آنها در هیأت موضوع ماده (39) آئین</w:t>
      </w:r>
      <w:r w:rsidRPr="004B4E9E">
        <w:rPr>
          <w:rFonts w:cs="B Nazanin"/>
          <w:sz w:val="28"/>
          <w:cs/>
        </w:rPr>
        <w:t>‎</w:t>
      </w:r>
      <w:r w:rsidRPr="004B4E9E">
        <w:rPr>
          <w:rFonts w:cs="B Nazanin"/>
          <w:sz w:val="28"/>
          <w:rtl/>
        </w:rPr>
        <w:t xml:space="preserve"> نامه معاملات دولتی و انجام اقدام لازم جهت تعیین نماینده وزارت امور اقتصادی و دارایی برای شرکت در هیأت مذکور در هر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 xml:space="preserve">- </w:t>
      </w:r>
      <w:r w:rsidRPr="004B4E9E">
        <w:rPr>
          <w:rFonts w:cs="B Nazanin"/>
          <w:sz w:val="28"/>
          <w:rtl/>
        </w:rPr>
        <w:t>تجزیه و تحلیل شبکه و تعیین مخاطرات امنیتی و ارایه راه حل</w:t>
      </w:r>
      <w:r w:rsidRPr="004B4E9E">
        <w:rPr>
          <w:rFonts w:cs="B Nazanin"/>
          <w:sz w:val="28"/>
          <w:rtl/>
        </w:rPr>
        <w:softHyphen/>
        <w:t>ها برای کاهش آسیب پذیری، تهدیدات و ریسک</w:t>
      </w:r>
      <w:r w:rsidRPr="004B4E9E">
        <w:rPr>
          <w:rFonts w:cs="B Nazanin"/>
          <w:sz w:val="28"/>
          <w:rtl/>
        </w:rPr>
        <w:softHyphen/>
        <w:t>ها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ایجاد داشب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>رد مدیریتی برای مدیران ارشد دستگاه به منظور دسترسی به آخرین وضعیت فعالیت های اصلی دستگاه در هر لحظه.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عرضه خدمات الکترونیکی بین دستگاهی و توسعه خدمات الکترونیکی به منظور ارایه آن به مردم بدون مراجعه حضوری و درکوتاه</w:t>
      </w:r>
      <w:r w:rsidRPr="004B4E9E">
        <w:rPr>
          <w:rFonts w:cs="B Nazanin"/>
          <w:sz w:val="28"/>
          <w:rtl/>
        </w:rPr>
        <w:softHyphen/>
        <w:t>ترین زمان ممکن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پیش</w:t>
      </w:r>
      <w:r w:rsidRPr="004B4E9E">
        <w:rPr>
          <w:rFonts w:cs="B Nazanin"/>
          <w:sz w:val="28"/>
          <w:rtl/>
        </w:rPr>
        <w:softHyphen/>
        <w:t>بینی و برنامه‌ریزی آموزش</w:t>
      </w:r>
      <w:r w:rsidRPr="004B4E9E">
        <w:rPr>
          <w:rFonts w:cs="B Nazanin"/>
          <w:sz w:val="28"/>
          <w:rtl/>
        </w:rPr>
        <w:softHyphen/>
        <w:t>های لازم در خصوص فناوری اطلاعات و امنیت و افزایش مهارت</w:t>
      </w:r>
      <w:r w:rsidRPr="004B4E9E">
        <w:rPr>
          <w:rFonts w:cs="B Nazanin"/>
          <w:sz w:val="28"/>
          <w:rtl/>
        </w:rPr>
        <w:softHyphen/>
        <w:t>های تخصصی کارکنان.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 xml:space="preserve">مانیتورینگ ترافیک شبکه (در حیطه مانیتورینگ مجاز).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نظارت و ارزیابی مستمر فعالیت</w:t>
      </w:r>
      <w:r w:rsidRPr="004B4E9E">
        <w:rPr>
          <w:rFonts w:cs="B Nazanin"/>
          <w:sz w:val="28"/>
          <w:rtl/>
        </w:rPr>
        <w:softHyphen/>
        <w:t>های اصلی فاوا در انطباق با سیاست</w:t>
      </w:r>
      <w:r w:rsidRPr="004B4E9E">
        <w:rPr>
          <w:rFonts w:cs="B Nazanin"/>
          <w:sz w:val="28"/>
          <w:rtl/>
        </w:rPr>
        <w:softHyphen/>
        <w:t>های کلی.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ارتقاء سطح دانش فنی اطلاعات مدیران و کارکنان جهت بهره‌برداری مطلوب از فناوری اطلاعات و ارتباطات.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برنامه ریزی به منظور تجهیز، پشتیبانی، نگهداری و استفاده بهینه از سخت افزار و نرم افزار مورد نیاز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تعیین صلاحیت مشاوران، پیمانکاران و... جهت انجام خدمات در حوزه فناوری اطلاعات و مشاغل حساس.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سازماندهی، پشتیبانی و به روز رسانی سیستم</w:t>
      </w:r>
      <w:r w:rsidRPr="004B4E9E">
        <w:rPr>
          <w:rFonts w:cs="B Nazanin"/>
          <w:sz w:val="28"/>
          <w:rtl/>
        </w:rPr>
        <w:softHyphen/>
        <w:t>های اتوماسیون اداری و سایر سیستم</w:t>
      </w:r>
      <w:r w:rsidRPr="004B4E9E">
        <w:rPr>
          <w:rFonts w:cs="B Nazanin"/>
          <w:sz w:val="28"/>
          <w:rtl/>
        </w:rPr>
        <w:softHyphen/>
        <w:t xml:space="preserve">های عمومی و اختصاصی و یکپارچه‌سازی آنها.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تدوین و ابلاغ ضوابط و دستورالعمل های بهره‌برداری از تجهیزات انفورماتیکی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نظارت برخرید سخت افزار و نرم افزارهای دستگاه اجرایی به منظور انطباق با سیاست</w:t>
      </w:r>
      <w:r w:rsidRPr="004B4E9E">
        <w:rPr>
          <w:rFonts w:cs="B Nazanin"/>
          <w:sz w:val="28"/>
          <w:rtl/>
        </w:rPr>
        <w:softHyphen/>
        <w:t>های امنیتی حفاظتی 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برنامه‌ریزی، مطالعه و اقدامات لازم در جهت استقرار سی</w:t>
      </w:r>
      <w:r w:rsidRPr="004B4E9E">
        <w:rPr>
          <w:rFonts w:cs="B Nazanin" w:hint="cs"/>
          <w:sz w:val="28"/>
          <w:rtl/>
        </w:rPr>
        <w:t>س</w:t>
      </w:r>
      <w:r w:rsidRPr="004B4E9E">
        <w:rPr>
          <w:rFonts w:cs="B Nazanin"/>
          <w:sz w:val="28"/>
          <w:rtl/>
        </w:rPr>
        <w:t>تم</w:t>
      </w:r>
      <w:r w:rsidRPr="004B4E9E">
        <w:rPr>
          <w:rFonts w:cs="B Nazanin"/>
          <w:sz w:val="28"/>
          <w:rtl/>
        </w:rPr>
        <w:softHyphen/>
        <w:t>های بدون کاغذ در دستگاه.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ارایه طرح جامع امنیت شبکه و اطلاعات با توجه به مصوبات، آیین نامه</w:t>
      </w:r>
      <w:r w:rsidRPr="004B4E9E">
        <w:rPr>
          <w:rFonts w:cs="B Nazanin"/>
          <w:sz w:val="28"/>
          <w:rtl/>
        </w:rPr>
        <w:softHyphen/>
        <w:t>ها و قوانین و مقرارت ابلاغی از مراجع ذی‌صلاح.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راهبری نظام</w:t>
      </w:r>
      <w:r w:rsidRPr="004B4E9E">
        <w:rPr>
          <w:rFonts w:cs="B Nazanin"/>
          <w:sz w:val="28"/>
          <w:rtl/>
        </w:rPr>
        <w:softHyphen/>
        <w:t>ها، فرایندها و اقدامات مربوط به فناوری اطلاعات در جهت ارائه و گسترش خدمات سریع، مطمئن و بی وقفه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تدوین و ابلاغ ضوابط امنیتی مربوط به اتصال رایانه</w:t>
      </w:r>
      <w:r w:rsidRPr="004B4E9E">
        <w:rPr>
          <w:rFonts w:cs="B Nazanin"/>
          <w:sz w:val="28"/>
          <w:rtl/>
        </w:rPr>
        <w:softHyphen/>
        <w:t>ها و شبکه دستگاه اجرایی به شبکه</w:t>
      </w:r>
      <w:r w:rsidRPr="004B4E9E">
        <w:rPr>
          <w:rFonts w:cs="B Nazanin"/>
          <w:sz w:val="28"/>
          <w:rtl/>
        </w:rPr>
        <w:softHyphen/>
        <w:t>های خارج از دستگاه و نظارت بر حسن اجرای آن.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46" w:name="_Toc174893938"/>
      <w:bookmarkStart w:id="47" w:name="_Toc175134823"/>
      <w:bookmarkStart w:id="48" w:name="_Toc175587439"/>
      <w:bookmarkStart w:id="49" w:name="_Toc175590520"/>
      <w:bookmarkStart w:id="50" w:name="_Toc181195197"/>
      <w:bookmarkStart w:id="51" w:name="_Hlk173323893"/>
      <w:r w:rsidRPr="004B4E9E">
        <w:rPr>
          <w:rFonts w:eastAsia="Times New Roman" w:hint="cs"/>
          <w:sz w:val="28"/>
          <w:szCs w:val="28"/>
          <w:rtl/>
        </w:rPr>
        <w:t>دبیـرخـانه هیأت مـرکـزی گـزینش</w:t>
      </w:r>
      <w:bookmarkEnd w:id="46"/>
      <w:bookmarkEnd w:id="47"/>
      <w:bookmarkEnd w:id="48"/>
      <w:bookmarkEnd w:id="49"/>
      <w:bookmarkEnd w:id="50"/>
    </w:p>
    <w:bookmarkEnd w:id="51"/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بررسی و تعيين صلاحیت اخلاقی، اعتقادی و سیاسی کارکنان و متقاضیان ورود به خدمت در 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وزارتخانه از طريق هيأت مركزي و هسته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ي گزينش.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lastRenderedPageBreak/>
        <w:t>- ا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نجام اقدامات مربوط به تشکیل پرونده و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تکمیل سوابق و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مدارک کارکنان و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متقاضیان ورود به خدمت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و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تهیه و استقرار آرشیو اطلاعات مربوط به گزینش کارکنان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ارائه نتایج حاصل از مراحل گزینش کارکنان و متقاضیان ورود به خدمت به 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اداره کل امور اداری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 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و پشتيباني.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تهیه پیش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نویس بخشنامه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ها، دستورالعمل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 و فرم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داخلی.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انجام کلیه اقدامات اجرایی مربوط به رسیدگی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 و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>پاسخگویی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به شکایات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 متقاضيان استخدام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انجام امور بررسی صلاحیت اعضاء هسته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هاي گزينش و کارکنان دبیرخانه و تهیه گزارش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لازم جهت طرح در هیأت مركزي.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انجام کلیه امور پشتیبانی، اداری، روابط عمومی، تدارکات، رایانه و... هیأت مركزي و هسته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هاي گزينش.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پیگیری اجرای کلیه مصوبات و تصمیمات متخذه توسط هیأت عالی گزينش و هیأت مرکزی در هسته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تابعه.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مدیریت و ساماندهی وظایف گزینشی در وزارت متبوع و سازمان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وابسته از طریق هسته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گزینش و ایجاد ارتباط فی ما بین آنها با هیأت مرکزی گزینش.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ترتیب برگزاری جلسات هیأت مرکزی گزینش و ارائه گزارش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لازم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t xml:space="preserve"> از انجام فعالیتهای گزینش کارکنان</w:t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 xml:space="preserve"> به هیأت عالی گزینش و مقام وزارت.</w:t>
      </w:r>
    </w:p>
    <w:p w:rsidR="00BE1D77" w:rsidRPr="004B4E9E" w:rsidRDefault="00BE1D77" w:rsidP="004B4E9E">
      <w:pPr>
        <w:shd w:val="clear" w:color="auto" w:fill="FFFFFF"/>
        <w:spacing w:after="0" w:line="276" w:lineRule="auto"/>
        <w:jc w:val="both"/>
        <w:rPr>
          <w:rFonts w:ascii="Tahoma" w:eastAsia="Times New Roman" w:hAnsi="Tahoma" w:cs="B Nazanin"/>
          <w:color w:val="444444"/>
          <w:sz w:val="28"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- ایجاد ارتباط و هماهنگی با هیأت عالی گزینش در زمینه</w:t>
      </w:r>
      <w:r w:rsidRPr="004B4E9E">
        <w:rPr>
          <w:rFonts w:ascii="Tahoma" w:eastAsia="Times New Roman" w:hAnsi="Tahoma" w:cs="B Nazanin"/>
          <w:color w:val="444444"/>
          <w:sz w:val="28"/>
          <w:rtl/>
          <w:lang w:bidi="ar-SA"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  <w:lang w:bidi="ar-SA"/>
        </w:rPr>
        <w:t>های مورد نیاز.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bookmarkStart w:id="52" w:name="_Toc174893939"/>
      <w:bookmarkStart w:id="53" w:name="_Toc175587440"/>
      <w:bookmarkStart w:id="54" w:name="_Toc175590521"/>
      <w:bookmarkStart w:id="55" w:name="_Toc181195198"/>
      <w:r w:rsidRPr="004B4E9E">
        <w:rPr>
          <w:rFonts w:eastAsia="Times New Roman" w:hint="cs"/>
          <w:sz w:val="28"/>
          <w:szCs w:val="28"/>
          <w:rtl/>
        </w:rPr>
        <w:t>خزانه</w:t>
      </w:r>
      <w:r w:rsidRPr="004B4E9E">
        <w:rPr>
          <w:rFonts w:eastAsia="Times New Roman" w:hint="eastAsia"/>
          <w:sz w:val="28"/>
          <w:szCs w:val="28"/>
          <w:rtl/>
        </w:rPr>
        <w:t>‌</w:t>
      </w:r>
      <w:r w:rsidRPr="004B4E9E">
        <w:rPr>
          <w:rFonts w:eastAsia="Times New Roman" w:hint="cs"/>
          <w:sz w:val="28"/>
          <w:szCs w:val="28"/>
          <w:rtl/>
        </w:rPr>
        <w:t xml:space="preserve"> داری كل كشور</w:t>
      </w:r>
      <w:bookmarkEnd w:id="52"/>
      <w:bookmarkEnd w:id="53"/>
      <w:bookmarkEnd w:id="54"/>
      <w:bookmarkEnd w:id="55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تمرکز وجوهی که از محل درآمدها، سایر منابع تأمین اعتبار منظور در بودجه عمومی دولت و همچنین درآمد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مشمول مقررات قانون محاسبات عمومی كشور وصول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شود، (به استثنای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اعتباری و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بیمه) در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خزانه نزد بانک مرکزی و انجام اقدامات لازم به منظور استفاده به موقع شركت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یاد شده از وجوه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تمرکز وجوه سپرده وزاتخانه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و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که مشمول مقررات قانون محاسبات عمومی کشور هستند در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خزانه نزد بانک مرکزی.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افتتاح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بانکی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و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که مشمول مقررات قانون محاسبات عمومی کشور هستند در بانک مرکزی یا شعب سایر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در مرکز و شهرستان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تخصیص اعتبارات لازم برای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جاری و تملک دارایی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سرمایه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با هماهنگی سازمان برنامه و بودجه و ابلاغ آن به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پرداخت تخصیص اعتبارات مصوب بودجه کل کشور اعم از اعتبارات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ای، تملک دارایی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سرمایه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و اعتبارات از محل درآمدهای اختصاصی.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تهیه، توزیع و نظارت بر چاپ اوراق بهادار، اوراق اسناد رسمی دولتی و سایر اوراقی که برای وصول درآمدهای عمومی دولت، منظور در قانون بودجه کل کشور مورد استفاده قرار می گیرد.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انتصاب ذی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 در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طبق مقررات ماده 31 قانون محاسبات عمومی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تضمین وام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اعتبارات اعطایی به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انتشار اوراق مشارکت دولتی در چارچوب مقررات قانونی و آیین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صدور مجوز ورود و استفاده از ماشین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نقش تمبر غیرپستی در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دولتی و نظارت بر نحوه کار آنها و همچنین انجام سایر تکالیفی که طبق قانون "استفاده از ماشین های نقش تمبر" به عهده وزارت امور اقتصادی و دارایی محول گردیده است.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توزیع و فروش سفته، برات، بارنامه و صورت وضعیت مسافری از طریق شبکه بانکی کشور و نگهداری حساب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بررسي به منظور شناسايي منابع درآمدي كشور و ارائه پيشنهادات لازم به مراجع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اعمال نظارت مالی بر هزینه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مؤسسات و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(به استثنای عملیات جاری و سرمایه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از محل منابع داخلی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که شمول قوانین و مقررات عمومی به آنها مستلزم ذکر نام است) از نظر انطباق پرداخت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با مقررات مربوط از طریق انتصاب ذیحساب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معاونین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در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 نظارت بر کار آنان و همچنین ایجاد وحدت رویه در مورد اعمال نظارت قبل از هزینه.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با معاونت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و نظارت راهبردی رئیس جمهور درتهیه لوایح بودجه کل کشور و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پنج ساله توسعه اقتصادی، اجتماعی و فرهنگی.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ارائه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مربوط به دریافت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پرداخت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 در 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مشخص به مراجع ذیصلاح.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-حصول اطمینان از صحت عملیات مالی در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از طريق اعزام گروه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حسابرسي حسب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ایجاد هماهنگی در امور مالی و محاسباتی و اجرای مقررات مربوطه در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اجرایی،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بانکی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دولتی و سایر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 نیز پرداخت بدهی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وصول مطالبات باقیمانده از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عمرانی گذشته.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ایجاد تسهیلات لازم در پرداخت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از طریق واگذاری تنخواه گردان حسابداری به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-رد سپرده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قابل استرداد و همچنین وجوهی که مازاد بر میزان مقرر وصول می شود.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-واگذاری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پرداخت برای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سال بعد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 و مؤسسات دولتی با رعایت مفاد ماده </w:t>
      </w:r>
      <w:r w:rsidRPr="004B4E9E">
        <w:rPr>
          <w:rFonts w:cs="B Nazanin" w:hint="cs"/>
          <w:sz w:val="28"/>
          <w:u w:val="single"/>
          <w:rtl/>
        </w:rPr>
        <w:t xml:space="preserve">77 </w:t>
      </w:r>
      <w:r w:rsidRPr="004B4E9E">
        <w:rPr>
          <w:rFonts w:cs="B Nazanin" w:hint="cs"/>
          <w:sz w:val="28"/>
          <w:rtl/>
        </w:rPr>
        <w:t>قانون محاسبات عمومی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تعیین نمونه اسنادی که برای پرداخت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مورد قبول واقع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شود و همچنین مدارک، دفاتر و روش نگهداری حساب با هماهنگی دیوان محاسبات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تسلیم صورتحساب دریافت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پرداخت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ماهانه مربوط به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درآمد متمرکز در خزانه و سپرده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دولتی به دیوان محاسبات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دریافت صورتحساب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ماهانه و سالانه از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برای بررسی و درج در صورتحساب عملکرد سالانه بودجه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اخذ ترازنامه و حساب سود و زیان سالانه شرکت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برای بررسی و درج در صورتحساب عملکرد سالانه بودجه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تنظیم صورتحساب عملکرد سالانه بودجه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دادن مهلت و یا تقسیط بدهی اشخاص به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اظهارنظر در مورد لوایح و همچنین تصویبنامه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پيشنهادی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که جنبه مالی، محاسباتی، معاملاتی، بانکی و اقتصادی دارند.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مبادله قرارداد و وصول اقساط وام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پرداختی به دستگاه های اجرایی از محل اعتبارات تملک داراییهای سرمایه ای جهت اجرای طرح های عمرانی انتفاعی.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نظارت و رسیدگی به موجودی و تمرکز حساب اموال دولتی در اختیار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دارایی‌های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جمهوری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اسلامی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ایران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خارج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کشور با توجه به اهمیت شناسایی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تمرکز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اطلاعات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اموال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اختیار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اجرایی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خارج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کشور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پیشگیری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رفع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تهدیدات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احتمالی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سوی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بیگانگان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اجرای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مصوبه</w:t>
      </w:r>
      <w:r w:rsidRPr="004B4E9E">
        <w:rPr>
          <w:rFonts w:cs="B Nazanin"/>
          <w:sz w:val="28"/>
          <w:rtl/>
        </w:rPr>
        <w:t xml:space="preserve"> 499  </w:t>
      </w:r>
      <w:r w:rsidRPr="004B4E9E">
        <w:rPr>
          <w:rFonts w:cs="B Nazanin" w:hint="cs"/>
          <w:sz w:val="28"/>
          <w:rtl/>
        </w:rPr>
        <w:t>جلسه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شورای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عالی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امنیت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ملی.</w:t>
      </w:r>
      <w:r w:rsidRPr="004B4E9E">
        <w:rPr>
          <w:rFonts w:cs="B Nazanin"/>
          <w:sz w:val="28"/>
          <w:rtl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مولد سازی و یا فروش اموال منقول و غیر منقول بخش عمومی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نگهداری اسناد مالکیت اموال غیرمنقول دولت که حق استفاده آنها در اختیار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ذیربط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باشد.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اظهار نظر در مورد گزارش اجرای ماده (91) قانون محاسبات عمومی کشور توسط کلیه ذیحسابان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 ارسال به دیوان محاسبات کشور در صورت تأیید گزارش.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آیین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دستور 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که جنبه مالی، محاسباتی و معاملاتی دارد و بر اساس مفاد  تبصره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بودجه هر سال و سایر قوانین به عهده وزارت امور اقتصادی و دارایی محول می گردد و همچنین همکاری و مشارکت با سایر دستگاه های اجرایی در زمنیه تنظیم مقررات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با دیوان محاسبات کشور، محاکم دادگستری، سازمان بازرسی کل کشور و سایر ارگان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در زمینه رسیدگی مالی و ارائه نظر کارشناسی حسب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مطالعه و بررسي در مورد مسائل فنی مالی، محاسباتی و بودجه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تحقيق در زمينه عملكرد سازمان و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اجرايي موجود در واحدهاي تحت نظارت و ذي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اجرايي به منظور ارائه پيشنهادات اصلاحي به مراجع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در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شوراها و کمیته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 اساس قوانين و مقررات قانوني مربوطه و يا حسب دستور مقام عالي وزارت (از قبيل هیأت نظارت بر اندوخته اسکناس، شورای بورس، کمیته تخصیص اعتبار و...).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-پاسخ به كليه استعلامات بعمل آمده در خصوص نحوه اجرای قوانین و مقررات مالی، محاسباتي، معاملاتی، بودجه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و سایر قوانین و مقررات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در خصوص قوانین و مقررات مالی و بودجه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ای، تصویب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... به منظور ارائه پیشنهادهای اصلاحی.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اسناد مربوط به دیون بلامحل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به منظور موافقت با پرداخت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 اساس دستورالعمل مواد (8) و (58) قانون محاسبات عمومی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اظهار نظر در مورد لوایح،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قانونی و تصویب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پیشنهادی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که جنبه مالی، محاسباتی، معاملاتي، بانكي و اقتصادي دارند.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دریافت و گزارش بدهي‌های دولت (وزارتخانه‌ها، موسسات دولتي، طرح‌هاي عمراني كه اعتبارات آنها از محل بودجه عمومي دولت تامين مي‌شود)، شرکت‌های دولتی و سایر دستگاه‌های اجرایی و سایر بدهي‌ها و تعهداتي كه مربوط به دستگاه اجرايي خاصی نمي‌باشد، بر اساس ترتیبات مقرر در ماده (1) قانون رفع موانع تولید رقابت‌پذیر و ارتقای نظام مالی کشور و آیین نامه</w:t>
      </w:r>
      <w:r w:rsidRPr="004B4E9E">
        <w:rPr>
          <w:rFonts w:cs="B Nazanin" w:hint="cs"/>
          <w:sz w:val="28"/>
          <w:rtl/>
          <w:cs/>
        </w:rPr>
        <w:t>‎های اجرایی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دریافت و گزارش مطالبات دولت (وزارتخانه‌ها، موسسات دولتي، طرح‌هاي عمراني كه اعتبارات آنها از محل بودجه عمومي دولت تامين مي‌شود)، شرکت‌های دولتی و سایر دستگاه‌های اجرایی و مطالباتی كه مربوط به دستگاه اجرايي خاصی نمي‌باشد، بر اساس ترتیبات مقرر در ماده (1) قانون رفع موانع تولید رقابت‌پذیر و ارتقای نظام مالی کشور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و آیین نامه اجرایی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نیاز سنجی و اولویت بندی پژوهش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خزانه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داری کل کشور ، راهبری انجام پژوهش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عملیاتی نمودن نتیجه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در حوزه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مورد نظر به همراه ایجاد بانک اطلاعاتی مستندات دانشی خزانه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داری کل کشور. 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/>
          <w:sz w:val="28"/>
          <w:rtl/>
        </w:rPr>
        <w:t>تدوین سیاست‌ها و</w:t>
      </w:r>
      <w:r w:rsidRPr="004B4E9E">
        <w:rPr>
          <w:rFonts w:cs="B Nazanin" w:hint="cs"/>
          <w:sz w:val="28"/>
          <w:rtl/>
        </w:rPr>
        <w:t xml:space="preserve"> تهیه</w:t>
      </w:r>
      <w:r w:rsidRPr="004B4E9E">
        <w:rPr>
          <w:rFonts w:cs="B Nazanin"/>
          <w:sz w:val="28"/>
          <w:rtl/>
        </w:rPr>
        <w:t xml:space="preserve"> برنامه‌های راهبردی و عملیاتی </w:t>
      </w:r>
      <w:r w:rsidRPr="004B4E9E">
        <w:rPr>
          <w:rFonts w:cs="B Nazanin" w:hint="cs"/>
          <w:sz w:val="28"/>
          <w:rtl/>
        </w:rPr>
        <w:t>خزانه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داری کل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کشور و ارزیابی و گزارشگری آن.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r w:rsidRPr="004B4E9E">
        <w:rPr>
          <w:rFonts w:eastAsia="Times New Roman" w:hint="cs"/>
          <w:sz w:val="28"/>
          <w:szCs w:val="28"/>
          <w:rtl/>
        </w:rPr>
        <w:t>مرکز خزانه و مدیریت نقدینگی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جمع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آوري</w:t>
      </w:r>
      <w:r w:rsidRPr="004B4E9E">
        <w:rPr>
          <w:rFonts w:ascii="Tahoma" w:eastAsia="Times New Roman" w:hAnsi="Tahoma" w:cs="B Nazanin"/>
          <w:color w:val="444444"/>
          <w:sz w:val="28"/>
        </w:rPr>
        <w:t xml:space="preserve">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وجوه منابع عمومی ملی و استانی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، اختصاصي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 ملی و استانی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، سپرده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ها و ساير وجوهي كه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طبق اصل 53 قانون اساسی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قانون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می‌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بايست در حساب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هاي خزانه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داري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كل متمركز گردد از طريق ذي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ح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سابي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ها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خزانه معین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lastRenderedPageBreak/>
        <w:t>استان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ها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و دستگاه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های اجرایی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و تمركز وجوه مذكور در حساب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هاي خزانه نزد بانك مركزي جمهوري اسلامي ايران.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دريافت وجوه درآمدهاي شركت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هاي دولتي كه مشمول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قانون محاسبات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عمومي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کشور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مي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باشند و تمركز آن در حساب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هاي خزانه و انتقال وجوه مورد درخواست شركت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 xml:space="preserve">هاي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مذکور در حدود اعتبارات مصوب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ب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ه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حساب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هاي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پرداخت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مربوط.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تأمین و پرداخت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اعتبارات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هزینه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ای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،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تملک دارایی‌های سرمایه‌ای و مالی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، اختصاصي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 بودجه شرکت‌های دولتی و مؤسسات انتفاعی وابسته به دولت (موضوع ماده (39) قانون محاسبات عمومی کشور) در حدود اعتبارات مصوب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و نيز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استرداد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سپرده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ها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ی نزد خزانه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 واگذاری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تنخواه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گردان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حسابداری و تنخواه‌گردان استان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ب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ه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حساب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هاي ذي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حسابي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  <w:t>ها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، دستگاه‌های اجرایی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و خزانه معین استان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ها بنا به درخواست آنها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برای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انجام پرداخت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‌ه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اي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 قانونی.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-جمع‌آوری و کنترل وجوه دریافتی و پرداختی در قالب منابع عمومی (ملی و استانی) از مراکز استان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softHyphen/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ها و پرداخت سهم استان‌ها از محل منابع عمومی (ملی و استانی) و دریافت عملکرد هزینه‌ای و تملک دارایی‌های سرمایه‌ای استان‌ها در اجرای ماده (74) قانون محاسبات عمومی کشور و آیین‌نامه‌های اجرایی مربوط.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افتتاح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، انسداد، تغییر عنوان،رفع انسداد و تغییر امضاء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حساب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هاي بانكي براي وزارتخانه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ها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، مؤسسات دولتی، شرکت‌های دولتی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و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سایر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مؤسسات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 سازمان‌های وابسته به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دولت و همچنين مؤسسات و نهادهاي عمومي غيردولتي كه از وجوه عمومي استفاده مي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نمايند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 (موضوع مواد (76) و (124) قانون محاسبات عمومی کشور).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پرداخت و اعمال حساب وجوه درآمدی مربوط به قانون قاچاق کالا و ارز، قانون مبارزه با مواد مخدر و ... 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استرداد وجوه اضافه دریافتی و یا اشتباه واریزی به حساب‌های خزانه، در اجرای مقررات و احکام صادره از طریق مراجع ذی صلاح موضوع ماده (49) قانون محاسبات عمومی کشور و دستورالعمل اجرایی مربوط.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-جمع‌آوری و دریافت وجوه 50 درصد سود ابرازی شرکت‌های دولتی و واریز به حساب درآمد عمومی کشور در اجرای ماده (4) و جزء (ج) ماده (28) قانون الحاق برخی مواد به قانون تنظیم بخشی از مقررات مالی دولت (2) و ماده (44) قانون محاسبات عمومی کشور و قوانین بودجه سالانه.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بررسی و تأیید وجوه واریزی به حساب‌های خزانه توسط ذی حسابی‌ها و خزانه معین استان‌ها اعم از درآمدها و وجوه مصرف‌نشده.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دریافت وجوه مربوط به سپرده دستگاه‌های اجرایی و تمرکز آن در حساب‌های خزانه و خزانه معین استان، تأمین تنخواه‌گردان رد وجوه سپرده در اجرای آیین نامه اجرایی ماده (43) قانون محاسبات عمومی کشور و همچنین دریافت صورتجلسات تغییر و تحول ذی حسابان دستگاه های اجرایی.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lastRenderedPageBreak/>
        <w:t>- تهیه و تنظیم حساب دریافت و پرداخت منابع عمومی کشور و تهیه گزارش‌های لازم برای دیوان محاسبات کشور موضوع ماده (101) قانون محاسبات عمومی کشور.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رسیدگی به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امور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وام‌های طرح‌های تملک دارایی‌های سرمایه‌ای انتفاعی و تنظیم قراردادهای مربوط به بازپرداخت وام‌های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اعطا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ي دولت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پس از اعلام سازمان برنامه و بودجه کشور.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حسابرسی و رسیدگی به حساب خزانه معین استان‌ها به صورت ماهانه، سالانه و نهایی و صورتمجلس تحویل و تحول معاونان نظارت مالی و رؤسای خزانه معین استان‌ها.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استقرار کامل حساب واحد خزانه به منظور تحقق کامل الکترونیکی شدن کلیه دریافت‌ها و پرداخت‌های دولت و تنظیم ساز و کار وصول وجوه عمومی نظیر شرکت‌های دولتی از طریق ابزارهای الکترونیک خاص وجوه عمومی با تولید شناسه واریز وجوه برای هر تراکنش بانکی.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پرداخت مستقیم به ذینفع نهایی بر اساس پذیرش اسناد مالی الکترونیکی.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پالایش اطلاعات حساب‌ها و گزارشگری مالی کلیه وجوه عمومی؛ اختصاصی، امانی و... 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پشتیبانی سیستم درخواست وجه الکترونیکی کلیه وجوه عمومی؛ اختصاصی، امانی و... 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اعزام حسابرسان در قالب گروه های تخصصی برای رسیدگی به حساب خزانه معین استان ها.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اظهار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نظر در مورد نصب و عزل معاونين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نظارت مالی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 رؤسای خزانه معین استان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و ر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ؤ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سا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قسمت خزانه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، در چارچوب دستورالعمل «نحوه انتخاب و انتصاب معاونین نظارت مالی و رؤسای قسمت خزانه معین استان ها».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-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تهيه آمارهاي روزانه،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هفتگی،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>ماهانه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،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 سالانه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 xml:space="preserve">و گزارش‌های لازم </w:t>
      </w:r>
      <w:r w:rsidRPr="004B4E9E">
        <w:rPr>
          <w:rFonts w:ascii="Tahoma" w:eastAsia="Times New Roman" w:hAnsi="Tahoma" w:cs="B Nazanin"/>
          <w:color w:val="444444"/>
          <w:sz w:val="28"/>
          <w:rtl/>
        </w:rPr>
        <w:t xml:space="preserve">دريافت و پرداخت خزانه </w:t>
      </w: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و ارسال آن به مراجع ذی صلاح بنا به تشخیص خزانه دارکل کشور.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شرکت در جلسات کمیته تخصیص اعتبار موضوع ماده (30) قانون برنامه و بودجه و آیین‌نامه اجرایی مربوط.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شرکت در کمیسیون‌های برنامه و بودجه و اقتصادی مجلس شورای اسلامی حسب مورد و در صورت ارجاع از طرف خزانه دار‌کل کشور.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شرکت در کمیسیون دیون بلامحل در اجرای دستورالعمل اجرایی مربوط به دیون بلامحل موضوع مواد (8) و (58) قانون محاسبات عمومی کشور و حسب دستور سازمان برنامه و بودجه کشور و خزانه‌دار کل کشور به عنوان نماینده خزانه.</w:t>
      </w:r>
    </w:p>
    <w:p w:rsidR="00BE1D77" w:rsidRPr="004B4E9E" w:rsidRDefault="00BE1D77" w:rsidP="004B4E9E">
      <w:pPr>
        <w:shd w:val="clear" w:color="auto" w:fill="FFFFFF"/>
        <w:spacing w:after="0" w:line="276" w:lineRule="auto"/>
        <w:ind w:left="-46"/>
        <w:jc w:val="both"/>
        <w:rPr>
          <w:rFonts w:ascii="Tahoma" w:eastAsia="Times New Roman" w:hAnsi="Tahoma" w:cs="B Nazanin"/>
          <w:color w:val="444444"/>
          <w:sz w:val="28"/>
          <w:rtl/>
        </w:rPr>
      </w:pPr>
      <w:r w:rsidRPr="004B4E9E">
        <w:rPr>
          <w:rFonts w:ascii="Tahoma" w:eastAsia="Times New Roman" w:hAnsi="Tahoma" w:cs="B Nazanin" w:hint="cs"/>
          <w:color w:val="444444"/>
          <w:sz w:val="28"/>
          <w:rtl/>
        </w:rPr>
        <w:t>- همکاری با سازمان برنامه و بودجه کشور در تهیه و تنظیم لایحه بودجه سالانه کل کشور و ارائه آمار لازم از عملکرد سنوات قبل.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56" w:name="_Hlk173323980"/>
      <w:bookmarkStart w:id="57" w:name="_Toc174893941"/>
      <w:bookmarkStart w:id="58" w:name="_Toc175587442"/>
      <w:bookmarkStart w:id="59" w:name="_Toc175590523"/>
      <w:bookmarkStart w:id="60" w:name="_Toc181195200"/>
      <w:r w:rsidRPr="004B4E9E">
        <w:rPr>
          <w:rFonts w:eastAsia="Times New Roman"/>
          <w:sz w:val="28"/>
          <w:szCs w:val="28"/>
          <w:rtl/>
        </w:rPr>
        <w:lastRenderedPageBreak/>
        <w:t xml:space="preserve">اداره کل </w:t>
      </w:r>
      <w:r w:rsidRPr="004B4E9E">
        <w:rPr>
          <w:rFonts w:eastAsia="Times New Roman" w:hint="cs"/>
          <w:sz w:val="28"/>
          <w:szCs w:val="28"/>
          <w:rtl/>
        </w:rPr>
        <w:t>نظارت بر اجرای بودجه</w:t>
      </w:r>
      <w:bookmarkEnd w:id="56"/>
      <w:bookmarkEnd w:id="57"/>
      <w:bookmarkEnd w:id="58"/>
      <w:bookmarkEnd w:id="59"/>
      <w:bookmarkEnd w:id="60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 xml:space="preserve">برآورد </w:t>
      </w:r>
      <w:r w:rsidRPr="004B4E9E">
        <w:rPr>
          <w:rFonts w:cs="B Nazanin" w:hint="cs"/>
          <w:sz w:val="28"/>
          <w:rtl/>
        </w:rPr>
        <w:t>اعتباراتی که جنبه کلی و عمومی دارد و ارایه پیشنهادهای لازم به مراجع ذی‌ربط از قبیل سازمان برنامه و بودجه کشور و ایجاد هماهنگی در راستای تهیه</w:t>
      </w:r>
      <w:r w:rsidRPr="004B4E9E">
        <w:rPr>
          <w:rFonts w:cs="B Nazanin"/>
          <w:sz w:val="28"/>
          <w:rtl/>
        </w:rPr>
        <w:t xml:space="preserve"> بودجه كل كشور</w:t>
      </w:r>
      <w:r w:rsidRPr="004B4E9E">
        <w:rPr>
          <w:rFonts w:cs="B Nazanin" w:hint="cs"/>
          <w:sz w:val="28"/>
          <w:rtl/>
        </w:rPr>
        <w:t>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تحقيق، بررسي و اعلام نظر در مورد اشكالات و ابهامات دستگاه‌هاي اجرايي و ذيحسابان در زمينه نحوه اجراي مقررات بودجه سالانه و همچنین اجرای قوانين و مقررات مالي و محاسباتی و ساير ضوابط مورد عمل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مطالعه، تحقيق و اظهارنظر تخصصي در مورد لوايح، طرح ها، اساسنامه‌ها، </w:t>
      </w:r>
      <w:r w:rsidRPr="004B4E9E">
        <w:rPr>
          <w:rFonts w:cs="B Nazanin"/>
          <w:sz w:val="28"/>
          <w:rtl/>
        </w:rPr>
        <w:t>تصو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ب‌نامه‌ها</w:t>
      </w:r>
      <w:r w:rsidRPr="004B4E9E">
        <w:rPr>
          <w:rFonts w:cs="B Nazanin" w:hint="cs"/>
          <w:sz w:val="28"/>
          <w:rtl/>
        </w:rPr>
        <w:t xml:space="preserve">، آئين‌نامه‌ها، </w:t>
      </w:r>
      <w:r w:rsidRPr="004B4E9E">
        <w:rPr>
          <w:rFonts w:cs="B Nazanin"/>
          <w:sz w:val="28"/>
          <w:rtl/>
        </w:rPr>
        <w:t>دستورالعمل‌ها</w:t>
      </w:r>
      <w:r w:rsidRPr="004B4E9E">
        <w:rPr>
          <w:rFonts w:cs="B Nazanin" w:hint="cs"/>
          <w:sz w:val="28"/>
          <w:rtl/>
        </w:rPr>
        <w:t xml:space="preserve"> و بخشنامه‌های واصله از هیأت دولت، نهاد رياست جمهوري، وزارتخانه‌ها و سازمان‌هاي پيشنهاد دهنده.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تهيه، تدوین و پیشنهاد لوایح، آئين‌نامه‌ها، </w:t>
      </w:r>
      <w:r w:rsidRPr="004B4E9E">
        <w:rPr>
          <w:rFonts w:cs="B Nazanin"/>
          <w:sz w:val="28"/>
          <w:rtl/>
        </w:rPr>
        <w:t>تصو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ب‌نامه‌ها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دستورالعمل‌ها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بخشنامه‌ها</w:t>
      </w:r>
      <w:r w:rsidRPr="004B4E9E">
        <w:rPr>
          <w:rFonts w:cs="B Nazanin" w:hint="cs"/>
          <w:sz w:val="28"/>
          <w:rtl/>
        </w:rPr>
        <w:t xml:space="preserve">یی كه حسب مقررات، </w:t>
      </w:r>
      <w:r w:rsidRPr="004B4E9E">
        <w:rPr>
          <w:rFonts w:cs="B Nazanin"/>
          <w:sz w:val="28"/>
          <w:rtl/>
        </w:rPr>
        <w:t>بر عهده</w:t>
      </w:r>
      <w:r w:rsidRPr="004B4E9E">
        <w:rPr>
          <w:rFonts w:cs="B Nazanin" w:hint="cs"/>
          <w:sz w:val="28"/>
          <w:rtl/>
        </w:rPr>
        <w:t xml:space="preserve"> وزارت امور اقتصادي و دارايي (خزانه‌داری کل کشور) می‌باشد.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بررسي اسناد و </w:t>
      </w:r>
      <w:r w:rsidRPr="004B4E9E">
        <w:rPr>
          <w:rFonts w:cs="B Nazanin"/>
          <w:sz w:val="28"/>
          <w:rtl/>
        </w:rPr>
        <w:t>فهرست‌ها</w:t>
      </w:r>
      <w:r w:rsidRPr="004B4E9E">
        <w:rPr>
          <w:rFonts w:cs="B Nazanin" w:hint="cs"/>
          <w:sz w:val="28"/>
          <w:rtl/>
        </w:rPr>
        <w:t xml:space="preserve">ی ديون بلامحل </w:t>
      </w:r>
      <w:r w:rsidRPr="004B4E9E">
        <w:rPr>
          <w:rFonts w:cs="B Nazanin"/>
          <w:sz w:val="28"/>
          <w:rtl/>
        </w:rPr>
        <w:t>وزارتخانه‌ها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مؤسسات</w:t>
      </w:r>
      <w:r w:rsidRPr="004B4E9E">
        <w:rPr>
          <w:rFonts w:cs="B Nazanin" w:hint="cs"/>
          <w:sz w:val="28"/>
          <w:rtl/>
        </w:rPr>
        <w:t xml:space="preserve"> دولتي از نظر انطباق با مقررات مربوط موضوع ماده (58) قانون محاسبات عمومي كشور و </w:t>
      </w:r>
      <w:r w:rsidRPr="004B4E9E">
        <w:rPr>
          <w:rFonts w:cs="B Nazanin"/>
          <w:sz w:val="28"/>
          <w:rtl/>
        </w:rPr>
        <w:t>دستورالعمل</w:t>
      </w:r>
      <w:r w:rsidRPr="004B4E9E">
        <w:rPr>
          <w:rFonts w:cs="B Nazanin" w:hint="cs"/>
          <w:sz w:val="28"/>
          <w:rtl/>
        </w:rPr>
        <w:t xml:space="preserve"> اجرايي آن.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بررسي پيشنهادهاي واصله مربوط به دادن مهلت و يا تقسيط بدهي اشخاص به </w:t>
      </w:r>
      <w:r w:rsidRPr="004B4E9E">
        <w:rPr>
          <w:rFonts w:cs="B Nazanin"/>
          <w:sz w:val="28"/>
          <w:rtl/>
        </w:rPr>
        <w:t>وزارتخانه‌ها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مؤسسات</w:t>
      </w:r>
      <w:r w:rsidRPr="004B4E9E">
        <w:rPr>
          <w:rFonts w:cs="B Nazanin" w:hint="cs"/>
          <w:sz w:val="28"/>
          <w:rtl/>
        </w:rPr>
        <w:t xml:space="preserve"> دولتي موضوع ماده (47) قانون محاسبات عمومي كشور و صدور </w:t>
      </w:r>
      <w:r w:rsidRPr="004B4E9E">
        <w:rPr>
          <w:rFonts w:cs="B Nazanin"/>
          <w:sz w:val="28"/>
          <w:rtl/>
        </w:rPr>
        <w:t>موافقت‌نامه‌ها</w:t>
      </w:r>
      <w:r w:rsidRPr="004B4E9E">
        <w:rPr>
          <w:rFonts w:cs="B Nazanin" w:hint="cs"/>
          <w:sz w:val="28"/>
          <w:rtl/>
        </w:rPr>
        <w:t>ی لازم در مورد پيشنهادهاي مذكور.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شركت در جلسات، </w:t>
      </w:r>
      <w:r w:rsidRPr="004B4E9E">
        <w:rPr>
          <w:rFonts w:cs="B Nazanin"/>
          <w:sz w:val="28"/>
          <w:rtl/>
        </w:rPr>
        <w:t>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ته‌ها</w:t>
      </w:r>
      <w:r w:rsidRPr="004B4E9E">
        <w:rPr>
          <w:rFonts w:cs="B Nazanin" w:hint="cs"/>
          <w:sz w:val="28"/>
          <w:rtl/>
        </w:rPr>
        <w:t xml:space="preserve"> ،‌سمينارها، </w:t>
      </w:r>
      <w:r w:rsidRPr="004B4E9E">
        <w:rPr>
          <w:rFonts w:cs="B Nazanin"/>
          <w:sz w:val="28"/>
          <w:rtl/>
        </w:rPr>
        <w:t>کنفرانس‌ها</w:t>
      </w:r>
      <w:r w:rsidRPr="004B4E9E">
        <w:rPr>
          <w:rFonts w:cs="B Nazanin" w:hint="cs"/>
          <w:sz w:val="28"/>
          <w:rtl/>
        </w:rPr>
        <w:t xml:space="preserve"> و </w:t>
      </w:r>
      <w:r w:rsidRPr="004B4E9E">
        <w:rPr>
          <w:rFonts w:cs="B Nazanin"/>
          <w:sz w:val="28"/>
          <w:rtl/>
        </w:rPr>
        <w:t>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ون‌ها</w:t>
      </w:r>
      <w:r w:rsidRPr="004B4E9E">
        <w:rPr>
          <w:rFonts w:cs="B Nazanin" w:hint="cs"/>
          <w:sz w:val="28"/>
          <w:rtl/>
        </w:rPr>
        <w:t xml:space="preserve">ی داخلي مجلس شوراي اسلامي و </w:t>
      </w:r>
      <w:r w:rsidRPr="004B4E9E">
        <w:rPr>
          <w:rFonts w:cs="B Nazanin"/>
          <w:sz w:val="28"/>
          <w:rtl/>
        </w:rPr>
        <w:t>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ون‌ها</w:t>
      </w:r>
      <w:r w:rsidRPr="004B4E9E">
        <w:rPr>
          <w:rFonts w:cs="B Nazanin" w:hint="cs"/>
          <w:sz w:val="28"/>
          <w:rtl/>
        </w:rPr>
        <w:t xml:space="preserve">ی فرعي هيات دولت مربوط به امور مالي و </w:t>
      </w:r>
      <w:r w:rsidRPr="004B4E9E">
        <w:rPr>
          <w:rFonts w:cs="B Nazanin"/>
          <w:sz w:val="28"/>
          <w:rtl/>
        </w:rPr>
        <w:t>بودجه‌ا</w:t>
      </w:r>
      <w:r w:rsidRPr="004B4E9E">
        <w:rPr>
          <w:rFonts w:cs="B Nazanin" w:hint="cs"/>
          <w:sz w:val="28"/>
          <w:rtl/>
        </w:rPr>
        <w:t>ی حسب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بررسي و اظهارنظر در خصوص لایحه بودجه سالانه کل کشور و </w:t>
      </w:r>
      <w:r w:rsidRPr="004B4E9E">
        <w:rPr>
          <w:rFonts w:cs="B Nazanin"/>
          <w:sz w:val="28"/>
          <w:rtl/>
        </w:rPr>
        <w:t>اظهارنظر</w:t>
      </w:r>
      <w:r w:rsidRPr="004B4E9E">
        <w:rPr>
          <w:rFonts w:cs="B Nazanin" w:hint="cs"/>
          <w:sz w:val="28"/>
          <w:rtl/>
        </w:rPr>
        <w:t xml:space="preserve"> مشورتي در مورد </w:t>
      </w:r>
      <w:r w:rsidRPr="004B4E9E">
        <w:rPr>
          <w:rFonts w:cs="B Nazanin"/>
          <w:sz w:val="28"/>
          <w:rtl/>
        </w:rPr>
        <w:t>تبصره‌ها</w:t>
      </w:r>
      <w:r w:rsidRPr="004B4E9E">
        <w:rPr>
          <w:rFonts w:cs="B Nazanin" w:hint="cs"/>
          <w:sz w:val="28"/>
          <w:rtl/>
        </w:rPr>
        <w:t xml:space="preserve">یی كه ضمن قوانين بودجه كل كشور منظور </w:t>
      </w:r>
      <w:r w:rsidRPr="004B4E9E">
        <w:rPr>
          <w:rFonts w:cs="B Nazanin"/>
          <w:sz w:val="28"/>
          <w:rtl/>
        </w:rPr>
        <w:t>م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شود</w:t>
      </w:r>
      <w:r w:rsidRPr="004B4E9E">
        <w:rPr>
          <w:rFonts w:cs="B Nazanin" w:hint="cs"/>
          <w:sz w:val="28"/>
          <w:rtl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مصوبات و تصویب‌نامه‌ها از نظر بارمالی و اعمال کنترل‌های لازم با توجه به اعتبارات ردیف‌های مندرج در قوانین بودجه سنواتی.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بررسی و </w:t>
      </w:r>
      <w:r w:rsidRPr="004B4E9E">
        <w:rPr>
          <w:rFonts w:cs="B Nazanin"/>
          <w:sz w:val="28"/>
          <w:rtl/>
        </w:rPr>
        <w:t>اظهارنظر</w:t>
      </w:r>
      <w:r w:rsidRPr="004B4E9E">
        <w:rPr>
          <w:rFonts w:cs="B Nazanin" w:hint="cs"/>
          <w:sz w:val="28"/>
          <w:rtl/>
        </w:rPr>
        <w:t xml:space="preserve"> در خصوص لوایح برنامه‌های پنج‌ساله توسعه اقتصادی، اجتماعی و فرهنگی جمهوری اسلامی ایران و ارایه پیشنهادها و راهکارهای اصلاحی.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تنظیم گزارش‌های مربوط به اجرای تکالیف مندرج در بودجه‌های سنواتی وزارت متبوع، دستگاه‌های وابسته و تابعه.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پیگیری میزان وصول منابع عمومی مندرج در قوانین بودجه سنواتی از دستگاه‌های اجرایی ذی‌ربط و تهیه گزارش‌های تکمیلی و تلفیقی لازم برای انعکاس به مراجع ذی‌صلاح از جمله هیأت وزیران.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احصای مبانی قانونی وصول منابع عمومی بودجه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ثبت پیش‌بینی مصوب منابع عمومی بودجه کل کشور اعم از درآمد، واگذاری دارایی‌های سرمایه‌ای و واگذاری دارایی‌های مالی در ابتدای سال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امور دبیرخانه ستاد اجرای بودجه و پیگری و پایش مصوبات آن و اظهار نظر و پاسخگویی به مکاتبات دستگاه‌های اجرایی و استان‌ها درخصوص کلیه موارد مربوط به ردیف‌های درآمدی.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بررسی نحوه عمل و روش‌های اجرایی وصول منابع وزارتخانه‌ها، </w:t>
      </w:r>
      <w:r w:rsidRPr="004B4E9E">
        <w:rPr>
          <w:rFonts w:cs="B Nazanin"/>
          <w:sz w:val="28"/>
          <w:rtl/>
        </w:rPr>
        <w:t>مؤسسات</w:t>
      </w:r>
      <w:r w:rsidRPr="004B4E9E">
        <w:rPr>
          <w:rFonts w:cs="B Nazanin" w:hint="cs"/>
          <w:sz w:val="28"/>
          <w:rtl/>
        </w:rPr>
        <w:t xml:space="preserve"> و شرکت‌های دولتی.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صدور سفته برای تضمین از سوی دولت براساس قوانین و مقررات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تنظیم گزارش‌های مربوط به اجرای تکالیف مندرج در قوانین برنامه‌های توسعه و قانون احکام دایمی برنامه‌های توسعه کشور و قانون الحاق برخی مواد به قانون تنظیم بخشی از مقررات مالی دولت (2) حسب مورد در معاونت متبوع و وزارت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قانونی، کنترل و ثبت اعتبارات مصوب اعم از هزينه‌اي، تملك دارايي‌هاي سرمايه‌اي (ملي- استاني) و كليه رديف‌هاي متفرقه و مالی در ابتداي سال مالي و اصلاح اعتبارات مذكور بر اساس اصلاح اعتبارات توسط سازمان برنامه و بودجه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بررسی قانونی، کنترل و ثبت اطلاعات ابلاغيه‌هاي اعتباري واصله از سازمان برنامه و بودجه کشور اعم از رديف‌هاي متفرقه و اعتبارات تملک دارایی های مالی.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و ثبت ارقام تصويبنامه‌های هيأت محترم وزيران مربوط به اجراي بودجه در خصوص تخصیص اعتبارات رديف‌هاي متفرقه و تملك دارايي‌هاي مالی 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قانونی، ثبت و اصلاح ارقام تنخواه‌گردان (دستگاه اجرايي، طرح‌هاي تملك دارايي‌هاي سرمايه‌اي ملي و استاني ويژه، اعتبارات استاني، رديف‌هاي متفرقه، تملك دارايي‌هاي مالی و ...).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قانونی، کنترل كليه تخصيص اعتبارات اعم از هزينه‌اي، تملك دارايي‌هاي سرمايه‌اي (ملي- استاني) و كليه رديف‌هاي متفرقه و مالی ابلاغی سازمان برنامه و بودجه کشور با قوانين بودجه سنواتي كل كشور و ثبت آن‌ها پس از مطابقت با قوانين بودجه سنواتي كل كشور، ابلاغيه‌ها و ساير قوانين و مقررات مربوط و عودت آنها برای اصلاح، در صورت عدم مطابقت با قوانين مذکور و توافقات کمیته تخصیص اعتبار.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صدور تأييديه تخصيص اعتبارات به استناد صورتجلسات كميته تخصيص اعتبار و ماده (11) آيين‌نامه اجرايي ماده (30) قانون برنامه و بودجه به دستگاه‌هاي اجرايي و استان‌ها در صورت مطابقت با قوانين بودجه سنواتي كل كشور، ابلاغيه‌ها و ساير قوانين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اظهارنظر و پاسخگویی به درخواست‌هاي دستگاه‌های اجرایی و استان‌ها در خصوص كليه موارد مربوط به تخصيص اعتبارات و امور بودجه.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 xml:space="preserve">- بررسی و ارایه گزارش‌‌های متعدد در خصوص كليه امور مربوط به بودجه و تخصيص اعتبارات </w:t>
      </w:r>
      <w:r w:rsidRPr="004B4E9E">
        <w:rPr>
          <w:rFonts w:cs="B Nazanin" w:hint="eastAsia"/>
          <w:sz w:val="28"/>
          <w:rtl/>
        </w:rPr>
        <w:t>درسطح</w:t>
      </w:r>
      <w:r w:rsidRPr="004B4E9E">
        <w:rPr>
          <w:rFonts w:cs="B Nazanin" w:hint="cs"/>
          <w:sz w:val="28"/>
          <w:rtl/>
        </w:rPr>
        <w:t xml:space="preserve"> اداره کل، </w:t>
      </w:r>
      <w:r w:rsidRPr="004B4E9E">
        <w:rPr>
          <w:rFonts w:cs="B Nazanin" w:hint="eastAsia"/>
          <w:sz w:val="28"/>
          <w:rtl/>
        </w:rPr>
        <w:t>معاونت</w:t>
      </w:r>
      <w:r w:rsidRPr="004B4E9E">
        <w:rPr>
          <w:rFonts w:cs="B Nazanin" w:hint="cs"/>
          <w:sz w:val="28"/>
          <w:rtl/>
        </w:rPr>
        <w:t xml:space="preserve"> و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مطالعه، بررسی و تحلیل وضعیت منابع و مصارف بودجه سالانه کل کشور برای ارایه گزارش‌های مستند و مستمر مدیریتی از جمله گزارش عملکرد مالی دولت به مقامات و مراجع ذی‌صلاح کشور به منظور تصمیم‌گیری در سطوح کلان.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در جلسات کمیته تخصیص اعتبار موضوع ماده (30) قانون برنامه و بودجه به منظور ایجاد تعادل بین دریافت‌ها و پرداخت‌های خزانه‌داری کل کشور و ارایه گزارش‌های لازم به مقامات و مراجع ذی‌صلاح.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سایر امور ارجاعی از سوی مقام مافوق در چارچوب وظایف قانونی محوله.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61" w:name="_Toc174893942"/>
      <w:bookmarkStart w:id="62" w:name="_Toc175587443"/>
      <w:bookmarkStart w:id="63" w:name="_Toc175590524"/>
      <w:bookmarkStart w:id="64" w:name="_Toc181195201"/>
      <w:r w:rsidRPr="004B4E9E">
        <w:rPr>
          <w:rFonts w:eastAsia="Times New Roman" w:hint="cs"/>
          <w:sz w:val="28"/>
          <w:szCs w:val="28"/>
          <w:rtl/>
        </w:rPr>
        <w:t xml:space="preserve">مرکز </w:t>
      </w:r>
      <w:bookmarkStart w:id="65" w:name="_Hlk175139623"/>
      <w:r w:rsidRPr="004B4E9E">
        <w:rPr>
          <w:rFonts w:eastAsia="Times New Roman" w:hint="cs"/>
          <w:sz w:val="28"/>
          <w:szCs w:val="28"/>
          <w:rtl/>
        </w:rPr>
        <w:t>مديريت</w:t>
      </w:r>
      <w:bookmarkEnd w:id="65"/>
      <w:r w:rsidRPr="004B4E9E">
        <w:rPr>
          <w:rFonts w:eastAsia="Times New Roman" w:hint="cs"/>
          <w:sz w:val="28"/>
          <w:szCs w:val="28"/>
          <w:rtl/>
        </w:rPr>
        <w:t xml:space="preserve"> بدهی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های عمومی و روابط مالی دولت</w:t>
      </w:r>
      <w:bookmarkEnd w:id="61"/>
      <w:bookmarkEnd w:id="62"/>
      <w:bookmarkEnd w:id="63"/>
      <w:bookmarkEnd w:id="64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دریافت و گزارش بدهي‌های دولت (وزارتخانه‌ها، موسسات دولتي، طرح‌هاي عمراني كه اعتبارات آنها از محل بودجه عمومي دولت تام</w:t>
      </w:r>
      <w:bookmarkStart w:id="66" w:name="_Hlk175138412"/>
      <w:r w:rsidRPr="004B4E9E">
        <w:rPr>
          <w:rFonts w:cs="B Nazanin" w:hint="cs"/>
          <w:sz w:val="28"/>
          <w:rtl/>
        </w:rPr>
        <w:t>ي</w:t>
      </w:r>
      <w:bookmarkEnd w:id="66"/>
      <w:r w:rsidRPr="004B4E9E">
        <w:rPr>
          <w:rFonts w:cs="B Nazanin" w:hint="cs"/>
          <w:sz w:val="28"/>
          <w:rtl/>
        </w:rPr>
        <w:t>ن مي‌شود)، شرکت‌های دولتی و سایر دستگاه‌های اجرایی و سایر بدهي‌هایی كه مربوط به دستگاه اجرايي خاصی نمي‌باشد، بر اساس ترتیبات مقرر در ماده (1) قانون رفع موانع تولید رقابت‌پذیر و ارتقای نظام مالی کشور و آیین نامه اجرایی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-دریافت و گزارش مطالبات دولت (وزارتخانه‌ها، موسسات دولتي، طرح‌هاي عمراني كه اعتبارات آنها از محل بودجه عمومي دولت تامين مي‌شود)، شرکت‌های دولتی و سایر دستگاه‌های اجرایی و مطالباتی كه مربوط به دستگاه اجرايي خاصی نمي‌باشد، بر اساس ترتیبات مقرر در ماده (1) قانون رفع موانع تولید رقابت‌پذیر و ارتقای نظام مالی کشور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>و آیین نامه اجرایی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ثبت رویدادهای مالی که مربوط به دستگاه اجرايي خاصی نمي‌باشد و مسؤلیت نگهداری حساب آن با دولت و یا وزارت اموراقتصادی و دارایی است.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و بروزرسانی جدول بدهی‌ها و مطالبات دولت و شرکت‌های دولتی بر اساس ماده (1) قانون رفع موانع تولید رقابت پذیر و ارتقای نظام مالی کشور و آیین نامه اجرایی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-پایش بدهی‌های ضمنی صریح و احتمالی و گزارش نتایج آن به مقامات ذیصلاح.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-رسیدگی به مطالبات مورد ادعای اشخاص از دولت (فاقد دستگاه اجرایی مشخص) در اجرای تبصره 2 ماده (1) آیین نامه اجرایی ماده (1) قانون رفع موانع تولید رقابت پذیر و ارتقای نظام مالی کشور و اعلام به مرجع تایید و حسابرسی مربوط به صورت سالانه.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-تهيه دستورالعمل نگهداري حساب بدهي‌ها، تعهدات و مطالبات در دستگاه‌‌های اجرايي ذي‌ربط و چگونگي نگهداري و تمركز حساب آنها در وزارت امور اقتصادي و دارايي و نمونه فرم‌های مورد استفاده با هماهنگی و مشارکت سایر واحدهای ذیصلاح.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-تهيه و ابلاغ دستورالعمل‌هاي اجرايي ماده (1) قانون رفع موانع تولید رقابت پذیر و ارتقای نظام مالی کشور و آیین نامه اجرایی آن با هماهنگی و مشارکت سایر واحدهای ذیصلاح.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-اعلام نظر در خصوص رد ديون دولت و اعمال حساب آن در مواردی که مربوط به دستگاه اجرايي خاصی نمي‌باشد، با تهيه و ابلاغ دستورالعمل‌هاي اجرايي ذي‌ربط.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-اعلام نظر در خصوص بدهی‌ها، تعهدات و مطالبات خارجی دولت و اعمال حساب آن در مواردی که مربوط به دستگاه اجرايي خاصی نمي‌باشد، با تهيه و ابلاغ دستورالعمل‌هاي اجرايي ذي‌ربط.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-تدوين و بروزرسانی اهداف و استراتژي مديريت بدهي با تعيين ابعاد، حوزه‌ها و ساز و كارهاي مديريت بدهي در بخش عمومي.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-تهیه گزارش تحلیل پایداری بدهی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عمومی و اعلام شاخص نسبت بدهی به تولید ناخالص داخلی بصورت سالانه در اجرای قوانین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-مديريت اوراق بهادار اسلامی از طریق انتشار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ساماندهی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تسویه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اوراق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بهادار، اوراق بدهی و اوراق بهادار درون سالی دارای تضمین دولت نظیر اسناد خزانه اسلامی، اوراق مشارکت و انواع صکوک اسلامی و توسعه بازار بدهی در اجرای قوانین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-ارائه پیشنهادات لازم برای ساماندهی، توسعه و نظارت بر بازار اوراق بهادار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-فرهنگ‌سازی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افزایش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اعتماد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عمومی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به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 xml:space="preserve">اوراق بهادار و اوراق بدهی دولت.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بکارگ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ابزارها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  <w:rtl/>
        </w:rPr>
        <w:t xml:space="preserve"> در بازار اوراق بهادار دولت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افزا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 xml:space="preserve"> تنوع آن متناسب با تقاضا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گذاران.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تعیین مبلغ و ترکیب اوراق بهادار اسلامی و سایر ابزارهای تامین مالی داخلی یا بین‌المللی، هزینه‌های انتشار و تسویه آن و پیشنهاد به مراجع ذیصلاح  برای درج در قوانین بودجه سنواتی.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-نگهداشت اطلاعات بموقع و جامع از مبلغ و ترکیب اوراق بهادار اسلامی و سایر ابزارهای تامین مالی داخلی یا بین‌المللی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-مدیریت ریسک و تهیه گزارش‌های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-عمل به تكاليف مربوط به تنظيم روابط مالي دولت، تسویه و اعمال حساب آن براساس حکم ماده (1) قانون الحاق برخی مواد به قانون تنظیم بخشی از مقررات مالی دولت (2)، قوانين بودجه سنواتي يا ساير قوانين مرتبط كه بر </w:t>
      </w:r>
      <w:r w:rsidRPr="004B4E9E">
        <w:rPr>
          <w:rFonts w:cs="B Nazanin" w:hint="cs"/>
          <w:sz w:val="28"/>
          <w:rtl/>
        </w:rPr>
        <w:lastRenderedPageBreak/>
        <w:t>عهده خزانه‌داري كل كشور و یا وزارت اموراقتصادی و دارایی گذاشته مي‌شود و در ساير مراجع ذي‌ربط ثبت آن اعمال نشده است، با مشارکت سایر مراجع ذی‌ربط.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-مدیریت ابزارهای تسویه و تهاتر بدهی‌ها و مطالبات دولت نظیر اوراق تسویه خزانه بر اساس حکم بند (الف) ماده (2) قانون رفع موانع تولید رقابت‌پذیر و ارتقای نظام مالی کشور، قوانین بودجه سنواتی و سایر احکام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-اجرای قوانین و مقررات مرتبط با انتقال بدهی‌ها و مطالبات دولت نظیر حکم بند (پ) ماده (2) و ماده (6) قانون رفع موانع تولید رقابت‌پذیر و ارتقای نظام مالی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-تدوین برنامه تسویه بدهی‌های دولت كه دستگاه اجرایی خاصی متعهد تسویه آن نمی‌باشد با هماهنگی مراجع ذیصلاح و پیگيري براي انجام اقدامات بودجه‌اي مناسب به منظور تسويه بدهي‌هاي مذکور.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پایش تعهدات احتمالي دولت و اعلام ذخاير لازم براي ايفاي تعهدات مذكور از جمله تعهدات بازنشستگي، تعهدات اجتماعي ‌و... که مربوط به دستگاه اجرایی خاصی نمی‌باشد.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نظارت بر بدهی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عمومی و تسهیل بازپرداخت بدهی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 از طریق تبدیل و تمدید بدهی یا هر اقدام دیگری نظیر غلتاندن بدهی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از طریق انتشار اوراق بهادار جدید بر اساس قوانین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شناسایی مسیرهای خلق بدهی با بهره گیری از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نظام پایش کنترل تعهدات سازمان برنامه و بودجه کشور و ارائه احکام با هدف انسداد، کاهش یا ساماندهی مسیرهای مذکور در قوانین بودجه سنواتی و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توسعه و سایر قوانین و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امور دبیرخانه شوراها و کمیته های مدیریت انتشار اوراق بدهی و امور مرتبط با مدیریت بدهی های عمومی براساس قوانین و مقررات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گزارش‌های آماری و تحلیلی درچارچوب اهداف و وظایف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سایر امور ارجاعی از سوی مقام مافوق درچارچوب وظایف قانونی محوله.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67" w:name="_Toc174893943"/>
      <w:bookmarkStart w:id="68" w:name="_Toc175587444"/>
      <w:bookmarkStart w:id="69" w:name="_Toc175590525"/>
      <w:bookmarkStart w:id="70" w:name="_Toc181195202"/>
      <w:r w:rsidRPr="004B4E9E">
        <w:rPr>
          <w:rFonts w:eastAsia="Times New Roman" w:hint="cs"/>
          <w:sz w:val="28"/>
          <w:szCs w:val="28"/>
          <w:rtl/>
        </w:rPr>
        <w:t>اداره کل نظارت بر ذی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حسابی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ها، گزارشگری مالی و حسابداری بخش عمومی</w:t>
      </w:r>
      <w:bookmarkEnd w:id="67"/>
      <w:bookmarkEnd w:id="68"/>
      <w:bookmarkEnd w:id="69"/>
      <w:bookmarkEnd w:id="70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ريزي و اقدامات مستمر به منظور جذب، نگهداری و آموزش شغلی نیروی انسانی مورد نیاز برای تصدی مشاغل ذیحسابی و معاون ذیحسابی.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عملکرد مدیریتی ذیحسابان و معاونین به منظور ارائه پیشنهادهای لازم به خزانه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دار کل کشور در مورد عزل و نصب، تشویق و تنبیه و ارتقاء و نتزل ماموران مذکور.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-هدایت، هماهنگی و ایجاد وحدت رویه در فعالیت‌های مربوط به اجرای قوانین و مقررات مالی و محاسباتی مورد عمل ذیحسابان و برقرای حسن ارتباط ذیحسابان با مسئولان دستگاه‌های اجرایی ملی و محلی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-همکاری در تهیه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صدور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دستورالعمل‌های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مالی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پاسخ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به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موقع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به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استعلامهای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ذی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ادارات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کل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امور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مالی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در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خصوص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نحوه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اجرای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قوانین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مقررات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مالی</w:t>
      </w:r>
      <w:r w:rsidRPr="004B4E9E">
        <w:rPr>
          <w:rFonts w:cs="B Nazanin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-اطلاع رسانی به موقع قوانین و مقررات، تصویبنامه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آیین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مرتبط با مسائل مالی به ذیحسابی‌ها و ادارات کل امور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و انجام اقدامات لازم به منظور اعزام حسابرس و یا گروه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حسابرسی به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ملی و محلی حسب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-اعزام حسابرس یا گروه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حسابرسی به موسسات و نهادهای عمومی غیردولتی (موضوع تبصره (5) ماده 72 قانون محاسبات عمومی کشور) به منظور رسیدگی به حساب و اسناد اعتبارات هزینه‌ای و تملک دارایی‌های سرمایه‌ای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-بررسی و اعلام نظر در مورد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واصله از ذیحسابان در خصوص پرداخت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موضوع ماده (91) قانون محاسبات عمومی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-مراقبت و پیگیری در مورد تهیه و ارسال به موقع صورتمجلس‌های تحویل و تحول سوابق ذیحسابی‌ها براساس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-نگهداری و بروز رسانی بانک اطلاعاتی از ذیحسابان و معاونین ذیحساب سراسر کشور (مرکز و استانها) و ارائه گزارش‌های مدیریتی لازم به خزانه دار کل کشور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فراهم نمودن موجبات انتخاب و انتصاب ذیحسابان و معاونین ذیحساب از طریق ضابطه‌مند نمودن نحوه انتخاب و انتصاب در مشاغل فوق الذکر.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پیشنهاد انتصاب و جابجایی ذیحسابان و معاونین ذیحساب دستگاه‌های اجرایی کشور به خزانه دار کل کشور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نظارت بر حسن جریان امور مربوط به تهيه و تنظيم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دستگاه‌هاي اجرايي و انجام پيگيري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 در امر تحويل صورت‌حساب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دستگاه‌هاي مذكور و صدور اعلام وصولهاي مربوطه و تنظیم آمار صورت‌حساب‌هاي ثبتي، واخواهي و نداده در اجراي ماده 95 قانون محاسبات عمومي كشور.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-رسيدگي به نسخه دوم صورت‌حساب دریافت و پرداخت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اجرايي و بررسي صحت اقلام مندرج در دفاتر و جداول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 عملكرد سالانه بودجه كل كشور با توجه به قوانين و مقررات و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-رسيدگي، نظارت و پيگيري لازم در امر تحويل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هاي مالي (ترازنامه، صورت سود و زيان، گزارش حسابرسي و مصوبات مربوطه) مجمع عمومي و یا شورای عالی شركت‌هاي دولتي و مؤسسات انتفاعي وابسته به دولت (موضوع </w:t>
      </w:r>
      <w:r w:rsidRPr="004B4E9E">
        <w:rPr>
          <w:rFonts w:cs="B Nazanin" w:hint="cs"/>
          <w:sz w:val="28"/>
          <w:rtl/>
        </w:rPr>
        <w:lastRenderedPageBreak/>
        <w:t>مواد 98 و 99 قانون محاسبات عمومي كشور)، مؤسسات و نهادهاي عمومي غيردولتی (ماده 100 قانون مذكور) و استخراج اقلام عملكرد آنها در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مالي جهت درج در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 عملكرد سالانه بودجه كل كشور.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-تهيه و تنظيم به‌موقع صورت‌حساب عملكرد سالانه بودجه كل كشور و اصلاحيه آن در اجراي ماده 103 قانون محاسبات عمومي كشور، بر اساس ضوابط مقرر در ماده مزبور و قانون تفريغ بودجه سال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پس از انقلاب.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-تهيه فهرست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اجرايي كه صورت‌حساب دریافت و پرداخت خود را در مهلت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مقرر به وزارت امور اقتصادي و دارايي ارسال ننموده‌اند يا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هايي كه صورت‌حساب دریافت و پرداخت آنها به دليل عدم رعايت موازين قانوني مورد تأييد واقع نشده است (موضوع بند 1 و 4 ماده 4 قانون تفريغ بودجه سال ‌هاي پس از انقلاب) و ارايه آن به مراجع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-تدوين دستورالعمل‌هاي حسابداري مورد نياز و پيگيري ابلاغ آن پس از تأييد ديوان محاسبات كشور (در اجرای ماده 128 قانون محاسبات عمومی کشور) و برگزاري گردهمايي و سمينارهاي آموزشي لازم در اين زمينه (حسب مورد).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بر اجرای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حسابداري در دستگاه‌های اجرایی و برقراری و حفظ وحدت رويه در این ارتباط.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-راهنمايي و ارشاد ذيحسابان و عاملين ذيحساب و ساير كاركنان ذيحسابيها و امورمالي دستگاه‌هاي اجرايي در جهت اجراي صحيح رهنمودهاي حسابداري و ارتقاء كيفيت تنظيم حساب‌ها.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-هماهنگي و همكاري درجهت پشتيباني و نگهداري سامانه مربوط به تهیه صورت‌حساب عملكرد بودجه سالانه كل كشور، در راستاي بهبود روش و ارتقاء سطح كيفي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-ايجاد هماهنگي بين واحدهاي تابعه استاني به منظور اجراي قوانين و مقرارت، روش‌هاي محاسباتي و رهنمودهاي حسابداري دولتي.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-پيگيري اجراي تصميمات هيأت سه نفره موضوع تبصره (4) ماده (95) قانون محاسبات عمومي كشور به منظور از ميان برداشتن موانع موجود در مسیر تنظيم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حساب عملكرد بودجه سالانه كل كشور، مطابق حكم ياد شده و تدوين دستورالعمل اجرايي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-راهبری و تنظیم روابط خزانه داری کل کشور با انجمن های حرفه ای حسابداری به منظور توسعه حسابداری بخش عمومی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-همکاری با دانشگاه ها و مراکز آموزشی و پژوهشی در راستای آموزش حسابداری بخش عمومی و انجام هماهنگی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های لازم به منظور ارتقای جایگاه حسابداری بخش عمومی.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-به‌روزرسانی سالانه پروتکل تبادل الکترونیکی گزارش‌های مالی واحدهای گزارشگر بخش عمومی متناسب با تغییرات نظام حسابداری بخش عمومی و قانون بودجه سالانه کل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-به‌روزرسانی صورت‌های مالی نمونه واحدهای گزارشگر بخش عمومی متناسب با تغییرات استانداردهای حسابداری بخش عمومی، قانون بودجه سالانه کل کشور و نظام حسابداری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بر حسن جریان امور مربوط به تهیه صورت‌های مالی واحدهای گزارشگر بخش عمومی، مطابق با استانداردهای حسابداری بخش عمومی و انجام پیگیری‌های لازم در امر دریافت صورت‌های مالی مزبور.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-تهیه فهرست واحدهای گزارشگر بخش عمومی که صورت‌های مالی خود را در مهلت مقرر به وزارت امور اقتصادی و دارایی ارسال ننموده‌‌اند یا واحد هایی که به دلیل عدم رعایت موازین قانونی و استاندارد های حسابداری بخش عمومی، مورد قبول واقع نشده اند و ارائه آن به مراجع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-ارزیابی صورت‌های مالی واحدهای گزارشگر بخش عمومی بر اساس شاخص‌های ابلاغی به منظور ارزیابی آن ها در زمینه اجرای حسابداری تعهدی.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-دریافت سایر اطلاعات لازم برای تهیه صورت‌های مالی تلفیقی بخش عمومی از واحدهای ذیربط در راستای ارتقاء شفافیت صورتهای مالی مذکور.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-تهیه فهرست گروه‌</w:t>
      </w:r>
      <w:r w:rsidRPr="004B4E9E">
        <w:rPr>
          <w:rFonts w:cs="B Nazanin" w:hint="cs"/>
          <w:sz w:val="28"/>
          <w:rtl/>
          <w:cs/>
        </w:rPr>
        <w:t xml:space="preserve">‎های گزارشگر بخش عمومی و پیگیری‌های لازم برای دریافت صورت‌های مالی تلفیقی آن‌ها.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-تهیه صورت‌های مالی دولت (موضوع جزء (2) بند (ب) ماده (8) قانون برنامه ششم توسعه اقتصادی، اجتماعی و فرهنگی جمهوری اسلامی ایران).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-تهیه گزارش‌های تحلیلی </w:t>
      </w:r>
      <w:r w:rsidRPr="004B4E9E">
        <w:rPr>
          <w:rFonts w:cs="B Nazanin"/>
          <w:sz w:val="28"/>
          <w:rtl/>
        </w:rPr>
        <w:t>صورت</w:t>
      </w:r>
      <w:r w:rsidRPr="004B4E9E">
        <w:rPr>
          <w:rFonts w:cs="B Nazanin" w:hint="cs"/>
          <w:sz w:val="28"/>
          <w:rtl/>
        </w:rPr>
        <w:t xml:space="preserve"> </w:t>
      </w:r>
      <w:r w:rsidRPr="004B4E9E">
        <w:rPr>
          <w:rFonts w:cs="B Nazanin"/>
          <w:sz w:val="28"/>
          <w:rtl/>
        </w:rPr>
        <w:t>حساب عملکرد بودجه سال</w:t>
      </w:r>
      <w:r w:rsidRPr="004B4E9E">
        <w:rPr>
          <w:rFonts w:cs="B Nazanin" w:hint="cs"/>
          <w:sz w:val="28"/>
          <w:rtl/>
        </w:rPr>
        <w:t xml:space="preserve">انه </w:t>
      </w:r>
      <w:r w:rsidRPr="004B4E9E">
        <w:rPr>
          <w:rFonts w:cs="B Nazanin"/>
          <w:sz w:val="28"/>
          <w:rtl/>
        </w:rPr>
        <w:t>کل کشور</w:t>
      </w:r>
      <w:r w:rsidRPr="004B4E9E">
        <w:rPr>
          <w:rFonts w:cs="B Nazanin" w:hint="cs"/>
          <w:sz w:val="28"/>
          <w:rtl/>
        </w:rPr>
        <w:t>و صورت‌های مالی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مشارکت در تدوین استانداردهای حسابداری بخش عمومی.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امور دبیرخانه‌ای کمیته انتخاب حسابرس نظیر فراهم نمودن اسناد و مدارک مورد نیاز برای طرح در جلسات کمیته، انجام امور عمومی (دفتری، بایگانی و ...) کمیته، تهیه دستور جلسه و ارسال دعوتنامه رسمی به عنوان اعضای کمیته یک هفته قبل از تشکیل جلسه.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ایجاد بانک اطلاعات واحد های گزارشگر مشمول و ارائه گزارش‌ها، آمار و اطلاعات واحدها به کمیته.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با سازمان حسابرسی و جامعه حسابداران رسمی در خصوص طراحی نحوه ارزیابی کیفیت حسابرسی بخش عمومی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-ارزیابی دوره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جامعه و سازمان حسابرسی در خصوص کنترل های کیفی انجام شده حسابرسان منتخب.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-تشکیل کمیته رفع اختلاف احتمالی حسابرس و واحدهای گزارشگر در خصوص رعایت نظام حسابداری بخش عمومی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-گردآوری اطلاعات لازم در مورد حسابرسان عضو مراجع تایید کننده صلاحیت حرفه ای حسابرس با هدف شناسایی حسابرسان اصلح.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پیگیری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 برای پیش بینی اعتبار حسابرسی در بودجه وزارت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پیگیری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 برای انعقاد قرارداد میان وزارت متبوع و حسابرس منتخب.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بازرسی دوره ای به منظور اعمال نظارت بر حسابرس منتخب و انعکاس نتایج به کمیته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سایر امور ارجاعي از سوي مقام مافوق در چارچوب وظايف قانوني محوله.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</w:rPr>
      </w:pPr>
      <w:bookmarkStart w:id="71" w:name="_Toc174893944"/>
      <w:bookmarkStart w:id="72" w:name="_Toc175587445"/>
      <w:bookmarkStart w:id="73" w:name="_Toc175590526"/>
      <w:bookmarkStart w:id="74" w:name="_Toc181195203"/>
      <w:bookmarkStart w:id="75" w:name="_Hlk173324043"/>
      <w:r w:rsidRPr="004B4E9E">
        <w:rPr>
          <w:rFonts w:eastAsia="Times New Roman" w:hint="cs"/>
          <w:sz w:val="28"/>
          <w:szCs w:val="28"/>
          <w:rtl/>
        </w:rPr>
        <w:t>اداره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كل مد</w:t>
      </w:r>
      <w:bookmarkStart w:id="76" w:name="_Hlk175139643"/>
      <w:r w:rsidRPr="004B4E9E">
        <w:rPr>
          <w:rFonts w:eastAsia="Times New Roman" w:hint="cs"/>
          <w:sz w:val="28"/>
          <w:szCs w:val="28"/>
          <w:rtl/>
        </w:rPr>
        <w:t>ي</w:t>
      </w:r>
      <w:bookmarkEnd w:id="76"/>
      <w:r w:rsidRPr="004B4E9E">
        <w:rPr>
          <w:rFonts w:eastAsia="Times New Roman" w:hint="cs"/>
          <w:sz w:val="28"/>
          <w:szCs w:val="28"/>
          <w:rtl/>
        </w:rPr>
        <w:t>ريت اموال و دارايی‌های دولت</w:t>
      </w:r>
      <w:bookmarkEnd w:id="71"/>
      <w:bookmarkEnd w:id="72"/>
      <w:bookmarkEnd w:id="73"/>
      <w:bookmarkEnd w:id="74"/>
    </w:p>
    <w:bookmarkEnd w:id="75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-راهبری و س</w:t>
      </w:r>
      <w:bookmarkStart w:id="77" w:name="_Hlk175139574"/>
      <w:r w:rsidRPr="004B4E9E">
        <w:rPr>
          <w:rFonts w:cs="B Nazanin" w:hint="cs"/>
          <w:sz w:val="28"/>
          <w:rtl/>
        </w:rPr>
        <w:t>ی</w:t>
      </w:r>
      <w:bookmarkEnd w:id="77"/>
      <w:r w:rsidRPr="004B4E9E">
        <w:rPr>
          <w:rFonts w:cs="B Nazanin" w:hint="cs"/>
          <w:sz w:val="28"/>
          <w:rtl/>
        </w:rPr>
        <w:t>است گذاری امور خودروهای دولتی و رسيدگي به درخواست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اجرائي مبني بر خريد، فروش و انتقال و صدور مجوز شماره گذاری و سایر مجوزهای مربوط به اتومبيل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هاي دولتي و طرح آن در كميسيون ماده </w:t>
      </w:r>
      <w:r w:rsidRPr="004B4E9E">
        <w:rPr>
          <w:rFonts w:cs="B Nazanin" w:hint="cs"/>
          <w:sz w:val="28"/>
          <w:u w:val="single"/>
          <w:rtl/>
        </w:rPr>
        <w:t>2</w:t>
      </w:r>
      <w:r w:rsidRPr="004B4E9E">
        <w:rPr>
          <w:rFonts w:cs="B Nazanin" w:hint="cs"/>
          <w:sz w:val="28"/>
          <w:rtl/>
        </w:rPr>
        <w:t xml:space="preserve"> لايحه قانوني نحوه استفاده از اتومبيل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دولتي و فروش اتومبيل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زائد و انجام امور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-هماهنگی كميسيون مستندسازي و تعيين بهره بردار اموال غيرمنقول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اجرايي در اجراي ماده (69) قانون تنظيم بخشي از مقررات مالي دولت و انجام اقدامات لازم در جهت اجراي كامل آئين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شيوه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بخشنامه هاي مربوطه، عضویت در کمیسیونها و کارگروه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وهمچنین اظهارنظر تخصصی، فنی و حقوقی در خصوص موارد ارجاعي.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-رسیدگی و اظهارنظر حقوقی راجع به موارد اختلافی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اجرائی و امور ارجاعی از سوی معاونت حقوقی ریس جمهور و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هیأت دولت در خصوص اراضی و املاک در اختیار یا تصرفی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اجرائی و کارشناسی حقوقی و فنی نسبت به تفکیک اسناد مالکیت و مراجعه به ادارات ثبت اسناد و املاک جهت بررسی صورتمجلس تفکیکی و امضای آن و تهیه لوایح قضایی در خصوص موارد ارجاعی از مراجع قضایی یا دفتر حقوقی.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-اظهارنظر تخصصی و حقوقی در خصوص پيشنهادات ارجاعی از دفتر هیأت دولت و سایر مراجع قانونی مربوط به فروش، تغيير بهره بردار و هرگونه واگذاری اعم از معوض، بلاعوض، قطعی یا موقت اموال غيرمنقول متعلق به دولت از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يا مؤسسات دولتي در اختيار دارنده مال به ساير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یا اشخاص حقیقی و حقوقی در اجرای تکالیف قوانین و مقررات از جمله قانون تنظيم بخشي از مقررات مالي دولت، فصل پنجم قانون محاسبات عمومی کشور و عنداللزوم تهیه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نویس مصوبات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-تهيه پيش نويس لوایح، آئین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تصویبنامه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نمونه فرم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اموالي و بخشنامه‌هاي لازم و اصلاحیه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آنها بر اساس قوانين و مقررات در زمینه اموال منقول و غیرمنقول، اتومبیل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 و اوراق بهادار و پیشنهاد آن به مراجع ذیربط جهت سیر مراحل تصویب.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-پاسخگویی و اظهار نظر حقوقی در خصوص استعلامات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درحوزه اموال منقول، غیر منقول، خودرو و اوراق بهادار.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-ایجاد بانک اطلاعاتي جامع</w:t>
      </w:r>
      <w:r w:rsidRPr="004B4E9E">
        <w:rPr>
          <w:rFonts w:cs="B Nazanin"/>
          <w:sz w:val="28"/>
        </w:rPr>
        <w:t xml:space="preserve"> </w:t>
      </w:r>
      <w:r w:rsidRPr="004B4E9E">
        <w:rPr>
          <w:rFonts w:cs="B Nazanin" w:hint="cs"/>
          <w:sz w:val="28"/>
          <w:rtl/>
        </w:rPr>
        <w:t xml:space="preserve">یکپارچه از اراضی و املاک دولتي بخش عمومی در اجراي تبصره (10) ماده (69) قانون تنظيم بخشي از مقررات مالي دولت مصوب سال1380 و </w:t>
      </w:r>
      <w:r w:rsidRPr="004B4E9E">
        <w:rPr>
          <w:rFonts w:cs="B Nazanin" w:hint="eastAsia"/>
          <w:sz w:val="28"/>
          <w:rtl/>
        </w:rPr>
        <w:t>بند</w:t>
      </w:r>
      <w:r w:rsidRPr="004B4E9E">
        <w:rPr>
          <w:rFonts w:cs="B Nazanin"/>
          <w:sz w:val="28"/>
          <w:rtl/>
        </w:rPr>
        <w:t xml:space="preserve"> «</w:t>
      </w:r>
      <w:r w:rsidRPr="004B4E9E">
        <w:rPr>
          <w:rFonts w:cs="B Nazanin" w:hint="eastAsia"/>
          <w:sz w:val="28"/>
          <w:rtl/>
        </w:rPr>
        <w:t>پ»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ماده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/>
          <w:sz w:val="28"/>
          <w:u w:val="single"/>
          <w:rtl/>
        </w:rPr>
        <w:t>10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قانون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برنامه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ششم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توسعه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اجتماع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فرهنگ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جمهور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اسلام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ران</w:t>
      </w:r>
      <w:r w:rsidRPr="004B4E9E">
        <w:rPr>
          <w:rFonts w:cs="B Nazanin" w:hint="cs"/>
          <w:sz w:val="28"/>
          <w:rtl/>
        </w:rPr>
        <w:t xml:space="preserve"> و ایجاد وب سرویس با کلیه سامانه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مرتبط با اراضی و املاک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-تحلیل اطلاعات ثبت شده در سامانه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اموال منقول، غیر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منقول، خودرو و اوراق بهادار و تهیه گزارشات آماری تحلیلی.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-پشتیبانی سامانه مدیریت اموال و دارایی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 و کلیه زیر سامانه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آن و راهنمایی کاربران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بر حفظ، حراست و نگهداري حساب اموال منقول و غيرمنقول متعلق به دولت، تمركز حساب و اسناد مالکیت اموال غیرمنقول و تهيه و تنظيم آمار مربوط و به روز نگهداشتن اطلاعات مزبور.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-دريافت صورتحساب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مدارك مربوط به اموال منقول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دولتي مشمول فصل پنجم قانون محاسبات عمومي و رسيدگي به صورتحساب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فرم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مختلف اموال منقول و مستندات مربوط به آنها كه حسب مورد اعلام وصول شده است و يا اعاده صورتحسابها جهت رفع نقص و رسیدگی به امور مربوط به اموال منقول مصرفي در حكم مصرفي طبق آئين نامه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امور كارشناسي و رسيدگي به مكاتبات و استعلامات مربوط به حوادث (سرقت، فقدان و آتش‌سوزي) و مسائل مختلف اموالي و ارائه نظريه طبق مقررات جاري در جهت حفظ حقوق دولت و عنداللزوم گزارش تخلفات به مراجع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-رسيدگي به حساب دوره تصدي امناي اموال كه سمتشان تغيير نموده و يا سلب شده است.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 و اظهارنظر راجع به درخواستهاي مربوط به فروش، واگذاری و انتقال امانی اموال منقول وزارتخانه ها و مؤسسات دولتي در اجراي فصل پنجم قانون محاسبات عمومي كشور و عنداللزوم صدور مجوزهای لازم و پیگیری اجرای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همكاري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 با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هاي ذيربط در ارتباط با وظايف مربوط به اموال غيرمنقول دولتي و رفع موانع صدور اسناد مالكيت، صدور گواهي بند (د) ماده (26) آئين نامه اموال دولتي براي اصلاح اسناد مالكيت (اعمال </w:t>
      </w:r>
      <w:r w:rsidRPr="004B4E9E">
        <w:rPr>
          <w:rFonts w:cs="B Nazanin" w:hint="cs"/>
          <w:sz w:val="28"/>
          <w:rtl/>
        </w:rPr>
        <w:lastRenderedPageBreak/>
        <w:t xml:space="preserve">تغییرات) و یا صدور سند مالکیت برای اموال غیرمنقول فاقد سند مالكيت و صدور گواهي براي اسناد مالكيت المثني مورد نياز دستگاههاي اجرايي در صورت فقدان اسناد.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اقدامات و پیگیری لازم به منظور اجراي دقيق و كامل مصوبات هيئت دولت در مورد هرگونه تغییرات در اسناد مالکیت اموال غيرمنقول و نحوه مستندسازی اموال موضوع مصوبات دولت و راهنمایی دستگاههای اجرایی در این زمینه.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-شناسایی، مولد سازی و یا فروش اموال منقول و غیرمنقول و اجرای تکالیف پیش بینی شده در قانون بودجه و در اجرای بند «پ» ماده 10 قانون برنامه ششم توسعه اقتصادی، اجتماعی و فرهنگی جمهوری اسلامی ایران.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اعمال نظارت بر تشکیل خزانه اسناد مالکیت اموال غیرمنقول دولت به منظور نگهداری نسخه اصل اسناد مالکیت، كنترل وصول و ايصال اسناد مالكيت، مدارك و فهرست مشخصات اموال غيرمنقول وزارتخانه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مؤسسات دولتي و ثبت اطلاعات مربوط به آنها در بانک اطلاعاتی مورد عمل و اختصاص شماره نمايه ويژه به آنها، بصورت مکانیزه.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-صدور سفارش چاپ، دریافت و توزیع انواع اوراق بهادار چاپ شده موضوع ماده (46) قانون محاسبات عمومی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کنترل موجودی مخازن اوراق بهادار دستگاههای اجرایی مصرف کننده اوراق، رسیدگی و امحاء اوراق بهادار و قبوض کنترله غیرقابل استفاده و مازاد به موجب دستورالعمل های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صدور سفارش چاپ انواع چک بانکهای کشور به منظور کنترل و دریافت به موقع حق تمبرهای متعلقه بموجب ماده (46) قانون محاسبات عمومی کشور و(50) قانون مالیاتهای مستقیم.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سیاست گذاری و راهبری امور سفته و برات و تدوین ضوابط اجرایی لازم و سفارش سفته و برات و تولید الکترونیکی آن.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-رسیدگی و کنترل صورت وضعیت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ماهانه و نظارت به عملیات گردش اوراق بهادار و رسیدگی به درخواست واصله و صدور حواله های مربوطه و پاسخگویی به استعلامات مراجع قضایی.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-نگهداری حساب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دریافت، توزیع و مصرف انواع اوراق بهادار و صدور اسناد حسابداری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-اعزام بازرس به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در اجرای ماده 106 قانون محاسبات عمومی و آیین نامه اموال دولتی جهت اعمال نظارت بر حسن اجراي امور مربوط به اموال دولت، اتومبیل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دولتی، نحوه اجراي آئين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 xml:space="preserve">ها و مقررات، حسابرسی اوراق بهادار و همچنين راهنمايي متصديان مربوطه و بازرسی املاک و اراضی دولتی شناسایی دستگاه بهره‌بردار و همچنین شناسایی اموال مازاد.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-مدیریت دارایی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جمهوری اسلامی ایران در خارج از کشور با توجه به اهمیت شناسایی و تمرکز اطلاعات اموال در اختیار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در خارج از کشور و پیشگیری از رفع تهدیدات احتمالی از سوی بیگانگان در اجرای مصوبه 499 جلسه شورای عالی امنیت ملی.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-ارائه آموزش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لازم به کلیه ذیمدخلین در حوزه اموال دولتی و امور خودروها و اوراق بهادار.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-راهبری اداره کل امور اقتصادی و دارایی استان ها و ایجاد هماهنگی با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برای تحقق وظایف قانونی.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78" w:name="_Toc174893945"/>
      <w:bookmarkStart w:id="79" w:name="_Toc175587446"/>
      <w:bookmarkStart w:id="80" w:name="_Toc175590527"/>
      <w:bookmarkStart w:id="81" w:name="_Toc181195204"/>
      <w:r w:rsidRPr="004B4E9E">
        <w:rPr>
          <w:rFonts w:eastAsia="Times New Roman" w:hint="cs"/>
          <w:sz w:val="28"/>
          <w:szCs w:val="28"/>
          <w:rtl/>
        </w:rPr>
        <w:t>معاونت امور بانکی، بیمه</w:t>
      </w:r>
      <w:r w:rsidRPr="004B4E9E">
        <w:rPr>
          <w:rFonts w:eastAsia="Times New Roman"/>
          <w:sz w:val="28"/>
          <w:szCs w:val="28"/>
        </w:rPr>
        <w:t xml:space="preserve"> </w:t>
      </w:r>
      <w:r w:rsidRPr="004B4E9E">
        <w:rPr>
          <w:rFonts w:eastAsia="Times New Roman" w:hint="cs"/>
          <w:sz w:val="28"/>
          <w:szCs w:val="28"/>
          <w:rtl/>
        </w:rPr>
        <w:t>و شرکتهای دولتی</w:t>
      </w:r>
      <w:bookmarkEnd w:id="78"/>
      <w:bookmarkEnd w:id="79"/>
      <w:bookmarkEnd w:id="80"/>
      <w:bookmarkEnd w:id="81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اظهار نظر نسبت به گزارشهای واصله در ارتباط با موارد دستور جلسات مجامع عمومی بنگاهها،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که از طرف واحدهای ذیربط حسب مورد تهیه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گردد.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بررسی و اتخاذ تصمیم نسبت به خط مشی و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پیشنهادی هیأت مدیره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برای دوره عملیاتی سال بعد.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ارائه پیشنهاد در خصوص نصب و غزل مدیران عامل و اعضای هیأت مدیره بانک‌ها، بیمه‌ها و شرکت‌های زیر مجموعه وزارتخانه در تصمیم گیری به وزیرمحترم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اتخاذ تصمیم در خصوص انتخاب حسابرس و کارشناس اعزامی به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اتخاذ تصمیم در خصوص واگذاری و یا انحلال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اتخاذ تصمیم نسبت به بودجه سالانه، اصلاح بودجه و متمم بودجه پیشنهادی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اتخاذ تصمیم در خصوص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مالی و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هیأت مدیره، بازرسان قانونی و حسابرسان بنگاهها،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نظارت و بازرسی بر عملکرد شبکه بانکی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بر اساس مأموریت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محوله.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جهت تسهیل امر واگذاری بنگاههای مشمول واگذاری موضوع ماده 18 قانون اصلاح موادی از قانون برنامه چهارم توسعه و اجرای سیاستهای کلی اصل 44 قانون اساسی.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اظهار نظر نسبت به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لایحه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پیشنهادی مربوط به بنگاهها و مجامع، بانک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با هماهنگی واحدهای ذیربط.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82" w:name="_Toc174893946"/>
      <w:bookmarkStart w:id="83" w:name="_Toc175587447"/>
      <w:bookmarkStart w:id="84" w:name="_Toc175590528"/>
      <w:bookmarkStart w:id="85" w:name="_Toc181195205"/>
      <w:r w:rsidRPr="004B4E9E">
        <w:rPr>
          <w:rFonts w:eastAsia="Times New Roman" w:hint="cs"/>
          <w:sz w:val="28"/>
          <w:szCs w:val="28"/>
          <w:rtl/>
        </w:rPr>
        <w:t>مرکز امـور شرکتهای دولتی</w:t>
      </w:r>
      <w:bookmarkEnd w:id="82"/>
      <w:bookmarkEnd w:id="83"/>
      <w:bookmarkEnd w:id="84"/>
      <w:bookmarkEnd w:id="85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اعلام نظر پیرامون دستورجلسات مجامع عمومی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نقش نما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ندگ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سهام دولت در شرکت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اعلام نظر پیرامون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خط مشی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بودجه پیشنهادی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بررسی گزارش صورت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مالی و عملکرد هیأت مدیره و گزارش حسابرس (بازرس) مستقل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اعمال حق مالک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دولت در بنگاه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مشمول واگذار</w:t>
      </w:r>
      <w:r w:rsidRPr="004B4E9E">
        <w:rPr>
          <w:rFonts w:cs="B Nazanin" w:hint="cs"/>
          <w:sz w:val="28"/>
          <w:rtl/>
        </w:rPr>
        <w:t>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-ترتیب تشکیل آن عده از مجامع عمومی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که وزیر امور اقتصادي و دارایی ریاست آن را عهده داراست.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اجرا و راه انداز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سامانه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کپارچه</w:t>
      </w:r>
      <w:r w:rsidRPr="004B4E9E">
        <w:rPr>
          <w:rFonts w:cs="B Nazanin"/>
          <w:sz w:val="28"/>
          <w:rtl/>
        </w:rPr>
        <w:t xml:space="preserve"> اطلاعات شرکت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انتشار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صورت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شرکت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شرکت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کنترل دولت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ارزیابی عملکرد هیأت مدیره و مدیران عامل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اعلام نظر در زمینه نصب و عزل مدیرعامل و اعضاء هیأت مدیره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اعلام نظر در زمینه افزایش و کاهش سرمایه، فروش دارایی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انحلال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امور دبیرخانه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کارگروه تعیین حسابرس و تنظیم صورتجلسات و پیگیری تصمیمات.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-انجام امور دبیرخانه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هیأت مرکزی تعیین کارشناس برای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و تنظیم صورتجلسات و پیگیری تصمیمات.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لازم جهت تسهیل امر واگذاری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مشمول واگذاری موضوع ماده (18) قانون اصلاح موادی از قانون برنامه چهارم توسعه و اجرای سیاست های کلی اصل (44) قانون اساسی.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«تصو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ب</w:t>
      </w:r>
      <w:r w:rsidRPr="004B4E9E">
        <w:rPr>
          <w:rFonts w:cs="B Nazanin"/>
          <w:sz w:val="28"/>
          <w:rtl/>
        </w:rPr>
        <w:t xml:space="preserve"> صورت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عملکرد سالانه»، «بودجه اعم از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شنهاد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اصلاح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»،</w:t>
      </w:r>
      <w:r w:rsidRPr="004B4E9E">
        <w:rPr>
          <w:rFonts w:cs="B Nazanin"/>
          <w:sz w:val="28"/>
          <w:rtl/>
        </w:rPr>
        <w:t xml:space="preserve"> «تصو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ب</w:t>
      </w:r>
      <w:r w:rsidRPr="004B4E9E">
        <w:rPr>
          <w:rFonts w:cs="B Nazanin"/>
          <w:sz w:val="28"/>
          <w:rtl/>
        </w:rPr>
        <w:t xml:space="preserve"> صورتها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طرحها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تملک دارا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»،</w:t>
      </w:r>
      <w:r w:rsidRPr="004B4E9E">
        <w:rPr>
          <w:rFonts w:cs="B Nazanin"/>
          <w:sz w:val="28"/>
          <w:rtl/>
        </w:rPr>
        <w:t xml:space="preserve"> «افزا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>/کاهش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ه»،</w:t>
      </w:r>
      <w:r w:rsidRPr="004B4E9E">
        <w:rPr>
          <w:rFonts w:cs="B Nazanin"/>
          <w:sz w:val="28"/>
          <w:rtl/>
        </w:rPr>
        <w:t xml:space="preserve"> «اصلاح اساسنامه»، «تصو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ب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</w:t>
      </w:r>
      <w:r w:rsidRPr="004B4E9E">
        <w:rPr>
          <w:rFonts w:cs="B Nazanin"/>
          <w:sz w:val="28"/>
          <w:rtl/>
        </w:rPr>
        <w:t xml:space="preserve"> اصلاح آ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نامه ها اعم از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،</w:t>
      </w:r>
      <w:r w:rsidRPr="004B4E9E">
        <w:rPr>
          <w:rFonts w:cs="B Nazanin"/>
          <w:sz w:val="28"/>
          <w:rtl/>
        </w:rPr>
        <w:t xml:space="preserve"> معاملات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استخدام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»</w:t>
      </w:r>
      <w:r w:rsidRPr="004B4E9E">
        <w:rPr>
          <w:rFonts w:cs="B Nazanin"/>
          <w:sz w:val="28"/>
          <w:rtl/>
        </w:rPr>
        <w:t xml:space="preserve"> و «انتخاب اعضا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م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ره</w:t>
      </w:r>
      <w:r w:rsidRPr="004B4E9E">
        <w:rPr>
          <w:rFonts w:cs="B Nazanin"/>
          <w:sz w:val="28"/>
          <w:rtl/>
        </w:rPr>
        <w:t xml:space="preserve"> و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ران</w:t>
      </w:r>
      <w:r w:rsidRPr="004B4E9E">
        <w:rPr>
          <w:rFonts w:cs="B Nazanin"/>
          <w:sz w:val="28"/>
          <w:rtl/>
        </w:rPr>
        <w:t xml:space="preserve"> عامل»</w:t>
      </w:r>
      <w:r w:rsidRPr="004B4E9E">
        <w:rPr>
          <w:rFonts w:cs="B Nazanin" w:hint="cs"/>
          <w:sz w:val="28"/>
          <w:rtl/>
        </w:rPr>
        <w:t xml:space="preserve"> و سایر امور مرتبط با </w:t>
      </w:r>
      <w:r w:rsidRPr="004B4E9E">
        <w:rPr>
          <w:rFonts w:cs="B Nazanin"/>
          <w:sz w:val="28"/>
          <w:rtl/>
        </w:rPr>
        <w:t>مناطق آزاد تجار</w:t>
      </w:r>
      <w:r w:rsidRPr="004B4E9E">
        <w:rPr>
          <w:rFonts w:cs="B Nazanin" w:hint="cs"/>
          <w:sz w:val="28"/>
          <w:rtl/>
        </w:rPr>
        <w:t>ی، صنعتی</w:t>
      </w:r>
      <w:r w:rsidRPr="004B4E9E">
        <w:rPr>
          <w:rFonts w:cs="B Nazanin"/>
          <w:sz w:val="28"/>
          <w:rtl/>
        </w:rPr>
        <w:t xml:space="preserve"> و 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ژه</w:t>
      </w:r>
      <w:r w:rsidRPr="004B4E9E">
        <w:rPr>
          <w:rFonts w:cs="B Nazanin"/>
          <w:sz w:val="28"/>
          <w:rtl/>
        </w:rPr>
        <w:t xml:space="preserve"> اقتصاد</w:t>
      </w:r>
      <w:r w:rsidRPr="004B4E9E">
        <w:rPr>
          <w:rFonts w:cs="B Nazanin" w:hint="cs"/>
          <w:sz w:val="28"/>
          <w:rtl/>
        </w:rPr>
        <w:t>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اظهارنظر پیرامون لوایح،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اساسنامه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دستورالعمل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بنگاه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86" w:name="_Toc175587448"/>
      <w:bookmarkStart w:id="87" w:name="_Toc175590529"/>
      <w:bookmarkStart w:id="88" w:name="_Toc181195206"/>
      <w:r w:rsidRPr="004B4E9E">
        <w:rPr>
          <w:rFonts w:eastAsia="Times New Roman" w:hint="cs"/>
          <w:sz w:val="28"/>
          <w:szCs w:val="28"/>
          <w:rtl/>
        </w:rPr>
        <w:t>دفتر امـور بانکـی</w:t>
      </w:r>
      <w:bookmarkEnd w:id="86"/>
      <w:bookmarkEnd w:id="87"/>
      <w:bookmarkEnd w:id="88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جمع آوري و 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 نظر نسبت به خط مش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ها،</w:t>
      </w:r>
      <w:r w:rsidRPr="004B4E9E">
        <w:rPr>
          <w:rFonts w:cs="B Nazanin"/>
          <w:sz w:val="28"/>
          <w:rtl/>
        </w:rPr>
        <w:t xml:space="preserve"> برنامه‌ها و بودجه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شنهاد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اصلاح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بانک‌هابررس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 نظر در خصوص دستور جلسات مجامع عمومي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صورت</w:t>
      </w:r>
      <w:r w:rsidRPr="004B4E9E">
        <w:rPr>
          <w:rFonts w:cs="B Nazanin"/>
          <w:sz w:val="28"/>
          <w:rtl/>
        </w:rPr>
        <w:softHyphen/>
        <w:t>هاي مالي و 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گزارش عملكرد هيأت مديره/ 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عامل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گزارش حسابرس (بازرس)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افزايش، كاهش سرمايه و انحلال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تدوين لوا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ح</w:t>
      </w:r>
      <w:r w:rsidRPr="004B4E9E">
        <w:rPr>
          <w:rFonts w:cs="B Nazanin"/>
          <w:sz w:val="28"/>
          <w:rtl/>
        </w:rPr>
        <w:t xml:space="preserve"> و طرحها، اساسنامه‌ها، تصويب نامه‌ها، آئين نامه‌ها و دستورالعمل‌هاي مربوط به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اظهارنظر نسبت به لوا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ح</w:t>
      </w:r>
      <w:r w:rsidRPr="004B4E9E">
        <w:rPr>
          <w:rFonts w:cs="B Nazanin"/>
          <w:sz w:val="28"/>
          <w:rtl/>
        </w:rPr>
        <w:t xml:space="preserve"> و طرحها، اساسنامه‌ها، تصويب‌نامه‌ها، آئين نامه‌ها ودستورالعمل‌هاي مربوط به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برگزار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عمومي بانک‌ها (که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وزارت ر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/>
          <w:sz w:val="28"/>
          <w:rtl/>
        </w:rPr>
        <w:t xml:space="preserve"> مجمع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آن‌ها 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باشد) و 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صورتجلسات مربوطه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شركت در مجامع عمومي بانک‌ها (که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وزارت عضو مجمع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آن‌ها 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باشد) و مشارکت در 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شركت در مجامع عمومي بانک‌ها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خصوص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(که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وزارت به استناد ماده 19 دستورالعمل تملک سهام بانک‌ها و موسسات اعتبار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مصوب شورا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پول و اعتبار حق 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ناش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از سهام مازاد بر سقف‌ها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تع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شده مجاز مالکان واحد را بر عهده دارد) و مشارکت در 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انجام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محوله از سو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حضور در 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ون‌ها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أت</w:t>
      </w:r>
      <w:r w:rsidRPr="004B4E9E">
        <w:rPr>
          <w:rFonts w:cs="B Nazanin"/>
          <w:sz w:val="28"/>
          <w:rtl/>
        </w:rPr>
        <w:t xml:space="preserve"> دولت و مجلس شورا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اسلام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کارگروه‌ها،کم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ته‌ها</w:t>
      </w:r>
      <w:r w:rsidRPr="004B4E9E">
        <w:rPr>
          <w:rFonts w:cs="B Nazanin"/>
          <w:sz w:val="28"/>
          <w:rtl/>
        </w:rPr>
        <w:t xml:space="preserve"> و شوراها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مربوط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مصرح در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مقررات در حوزه بانک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گزارش‌ها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مورد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و ارائه آنها به مراجع ذ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ربط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/>
          <w:sz w:val="28"/>
          <w:rtl/>
        </w:rPr>
        <w:t>جمع آوري و 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اطلاعات مربوط به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اعلام نظر مشورت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نسبت به وضع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حقوق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تدو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متون قانون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، آ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نامه‌ها، دستورالعمل‌ها، و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مقررات مربوط در زم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بانک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بازنگر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تجد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  <w:rtl/>
        </w:rPr>
        <w:t xml:space="preserve"> نظر آنها</w:t>
      </w:r>
      <w:r w:rsidRPr="004B4E9E">
        <w:rPr>
          <w:rFonts w:cs="B Nazanin"/>
          <w:sz w:val="28"/>
        </w:rPr>
        <w:t xml:space="preserve"> 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مطالعه ش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وه‌ها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  <w:rtl/>
        </w:rPr>
        <w:t xml:space="preserve"> صنعت بانکدار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 منظور بوم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ارائه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شنهاد</w:t>
      </w:r>
      <w:r w:rsidRPr="004B4E9E">
        <w:rPr>
          <w:rFonts w:cs="B Nazanin"/>
          <w:sz w:val="28"/>
          <w:rtl/>
        </w:rPr>
        <w:t xml:space="preserve"> بکارگ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فن آور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جد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سلامت بانک‌ها</w:t>
      </w:r>
      <w:r w:rsidRPr="004B4E9E">
        <w:rPr>
          <w:rFonts w:cs="B Nazanin" w:hint="cs"/>
          <w:sz w:val="28"/>
          <w:rtl/>
        </w:rPr>
        <w:t>و</w:t>
      </w:r>
      <w:r w:rsidRPr="004B4E9E">
        <w:rPr>
          <w:rFonts w:cs="B Nazanin"/>
          <w:sz w:val="28"/>
          <w:rtl/>
        </w:rPr>
        <w:t xml:space="preserve"> ارائه راهکارها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به منظور به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</w:t>
      </w:r>
      <w:r w:rsidRPr="004B4E9E">
        <w:rPr>
          <w:rFonts w:cs="B Nazanin"/>
          <w:sz w:val="28"/>
          <w:rtl/>
        </w:rPr>
        <w:t xml:space="preserve"> 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فعال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آنها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انجام مطالعات و ارائه طرح‌ها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تقو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کنترل داخل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بانک‌ها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اتخاذ ساز و کارها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</w:t>
      </w:r>
      <w:r w:rsidRPr="004B4E9E">
        <w:rPr>
          <w:rFonts w:cs="B Nazanin"/>
          <w:sz w:val="28"/>
          <w:rtl/>
        </w:rPr>
        <w:t xml:space="preserve"> در شرکت‌ها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رمجموعه</w:t>
      </w:r>
      <w:r w:rsidRPr="004B4E9E">
        <w:rPr>
          <w:rFonts w:cs="B Nazanin"/>
          <w:sz w:val="28"/>
          <w:rtl/>
        </w:rPr>
        <w:t xml:space="preserve">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 xml:space="preserve"> و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فعال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بانک‌ها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 در استان‌ها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مشکلات و چالش‌ها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بانک‌ها و اتخاذ سازو کارها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رفع آنها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ارائه خط مش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/>
          <w:sz w:val="28"/>
          <w:rtl/>
        </w:rPr>
        <w:t xml:space="preserve"> و برنامه‌ها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اده</w:t>
      </w:r>
      <w:r w:rsidRPr="004B4E9E">
        <w:rPr>
          <w:rFonts w:cs="B Nazanin"/>
          <w:sz w:val="28"/>
          <w:rtl/>
        </w:rPr>
        <w:softHyphen/>
        <w:t>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بانکدار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تال</w:t>
      </w:r>
      <w:r w:rsidRPr="004B4E9E">
        <w:rPr>
          <w:rFonts w:cs="B Nazanin"/>
          <w:sz w:val="28"/>
          <w:rtl/>
        </w:rPr>
        <w:t xml:space="preserve"> در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امور مربوط به پروژه‌ها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راهبرد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رتبه بند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بانک‌ها بر اساس شاخص‌ها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سلامت بانک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عملکرد بانک‌ها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و نظارت بر آنها در راستا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شاخص‌ها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سلامت بانک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ارائه راه کار‌ها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دسترس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عادلانه بانک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استان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</w:t>
      </w:r>
      <w:r w:rsidRPr="004B4E9E">
        <w:rPr>
          <w:rFonts w:cs="B Nazanin"/>
          <w:sz w:val="28"/>
          <w:rtl/>
        </w:rPr>
        <w:t>حصول اطم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نان</w:t>
      </w:r>
      <w:r w:rsidRPr="004B4E9E">
        <w:rPr>
          <w:rFonts w:cs="B Nazanin"/>
          <w:sz w:val="28"/>
          <w:rtl/>
        </w:rPr>
        <w:t xml:space="preserve"> از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محوله به بانک‌ها در سطح استان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علل و عوامل بروز وصول مطالبات در نظام بانک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ارائه راهکار‌ها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مشورت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کاهش مطالبات غ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جار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همکار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مراجع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وصول مطالبات به 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ژه</w:t>
      </w:r>
      <w:r w:rsidRPr="004B4E9E">
        <w:rPr>
          <w:rFonts w:cs="B Nazanin"/>
          <w:sz w:val="28"/>
          <w:rtl/>
        </w:rPr>
        <w:t xml:space="preserve"> مطالبات کلا</w:t>
      </w:r>
      <w:r w:rsidRPr="004B4E9E">
        <w:rPr>
          <w:rFonts w:cs="B Nazanin" w:hint="cs"/>
          <w:sz w:val="28"/>
          <w:rtl/>
        </w:rPr>
        <w:t>ن.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ارائه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شنهاد‌ها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تسو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بده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دولت به نظام بانک</w:t>
      </w:r>
      <w:r w:rsidRPr="004B4E9E">
        <w:rPr>
          <w:rFonts w:cs="B Nazanin" w:hint="cs"/>
          <w:sz w:val="28"/>
          <w:rtl/>
        </w:rPr>
        <w:t>ی.</w:t>
      </w:r>
      <w:r w:rsidRPr="004B4E9E">
        <w:rPr>
          <w:rFonts w:cs="B Nazanin"/>
          <w:sz w:val="28"/>
        </w:rPr>
        <w:t xml:space="preserve">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آثار استمهال‌ها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صورت پذ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رفته</w:t>
      </w:r>
      <w:r w:rsidRPr="004B4E9E">
        <w:rPr>
          <w:rFonts w:cs="B Nazanin"/>
          <w:sz w:val="28"/>
          <w:rtl/>
        </w:rPr>
        <w:t xml:space="preserve"> بر ترازنامه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اطلاعات تسه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لات</w:t>
      </w:r>
      <w:r w:rsidRPr="004B4E9E">
        <w:rPr>
          <w:rFonts w:cs="B Nazanin"/>
          <w:sz w:val="28"/>
          <w:rtl/>
        </w:rPr>
        <w:t xml:space="preserve"> خرد و تکل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رصد و پا</w:t>
      </w:r>
      <w:r w:rsidRPr="004B4E9E">
        <w:rPr>
          <w:rFonts w:cs="B Nazanin" w:hint="cs"/>
          <w:sz w:val="28"/>
          <w:rtl/>
        </w:rPr>
        <w:t>یش</w:t>
      </w:r>
      <w:r w:rsidRPr="004B4E9E">
        <w:rPr>
          <w:rFonts w:cs="B Nazanin"/>
          <w:sz w:val="28"/>
          <w:rtl/>
        </w:rPr>
        <w:t xml:space="preserve"> تسه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لات</w:t>
      </w:r>
      <w:r w:rsidRPr="004B4E9E">
        <w:rPr>
          <w:rFonts w:cs="B Nazanin"/>
          <w:sz w:val="28"/>
          <w:rtl/>
        </w:rPr>
        <w:t xml:space="preserve"> خرد و تکل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رشداقتصاد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سرما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ه</w:t>
      </w:r>
      <w:r w:rsidRPr="004B4E9E">
        <w:rPr>
          <w:rFonts w:cs="B Nazanin"/>
          <w:sz w:val="28"/>
          <w:rtl/>
        </w:rPr>
        <w:t xml:space="preserve"> گذار</w:t>
      </w:r>
      <w:r w:rsidRPr="004B4E9E">
        <w:rPr>
          <w:rFonts w:cs="B Nazanin" w:hint="cs"/>
          <w:sz w:val="28"/>
          <w:rtl/>
        </w:rPr>
        <w:t>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عملکرد بانک‌ها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در تام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خرد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آثار تسه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لات</w:t>
      </w:r>
      <w:r w:rsidRPr="004B4E9E">
        <w:rPr>
          <w:rFonts w:cs="B Nazanin"/>
          <w:sz w:val="28"/>
          <w:rtl/>
        </w:rPr>
        <w:t xml:space="preserve"> خرد و تکل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بر ترازنامه بانک‌ها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89" w:name="_Toc174893948"/>
      <w:bookmarkStart w:id="90" w:name="_Toc175587449"/>
      <w:bookmarkStart w:id="91" w:name="_Toc175590530"/>
      <w:bookmarkStart w:id="92" w:name="_Toc181195207"/>
      <w:bookmarkStart w:id="93" w:name="_Hlk173323947"/>
      <w:r w:rsidRPr="004B4E9E">
        <w:rPr>
          <w:rFonts w:eastAsia="Times New Roman" w:hint="cs"/>
          <w:sz w:val="28"/>
          <w:szCs w:val="28"/>
          <w:rtl/>
        </w:rPr>
        <w:t>دفتر امور بیمه و صندوق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های بیمه</w:t>
      </w:r>
      <w:r w:rsidRPr="004B4E9E">
        <w:rPr>
          <w:rFonts w:eastAsia="Times New Roman"/>
          <w:sz w:val="28"/>
          <w:szCs w:val="28"/>
          <w:rtl/>
        </w:rPr>
        <w:softHyphen/>
      </w:r>
      <w:r w:rsidRPr="004B4E9E">
        <w:rPr>
          <w:rFonts w:eastAsia="Times New Roman" w:hint="cs"/>
          <w:sz w:val="28"/>
          <w:szCs w:val="28"/>
          <w:rtl/>
        </w:rPr>
        <w:t>ای</w:t>
      </w:r>
      <w:bookmarkEnd w:id="89"/>
      <w:bookmarkEnd w:id="90"/>
      <w:bookmarkEnd w:id="91"/>
      <w:bookmarkEnd w:id="92"/>
    </w:p>
    <w:bookmarkEnd w:id="93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 نظر نسبت به خط مش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ها،</w:t>
      </w:r>
      <w:r w:rsidRPr="004B4E9E">
        <w:rPr>
          <w:rFonts w:cs="B Nazanin"/>
          <w:sz w:val="28"/>
          <w:rtl/>
        </w:rPr>
        <w:t xml:space="preserve"> برنامه‌ها و بودجه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شنهاد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اصلاح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 نظر در خصوص دستور جلسات مجامع عمومي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صورت</w:t>
      </w:r>
      <w:r w:rsidRPr="004B4E9E">
        <w:rPr>
          <w:rFonts w:cs="B Nazanin"/>
          <w:sz w:val="28"/>
          <w:rtl/>
        </w:rPr>
        <w:softHyphen/>
        <w:t>هاي مالي و 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گزارش عملكرد هيأت مديره/ 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عامل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گزارش حسابرس (بازرس) </w:t>
      </w:r>
      <w:r w:rsidRPr="004B4E9E">
        <w:rPr>
          <w:rFonts w:cs="B Nazanin" w:hint="cs"/>
          <w:sz w:val="28"/>
          <w:rtl/>
        </w:rPr>
        <w:t>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افزايش، كاهش سرمايه و انحلال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تدوين لوا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ح</w:t>
      </w:r>
      <w:r w:rsidRPr="004B4E9E">
        <w:rPr>
          <w:rFonts w:cs="B Nazanin"/>
          <w:sz w:val="28"/>
          <w:rtl/>
        </w:rPr>
        <w:t xml:space="preserve"> و طرح</w:t>
      </w:r>
      <w:r w:rsidRPr="004B4E9E">
        <w:rPr>
          <w:rFonts w:cs="B Nazanin"/>
          <w:sz w:val="28"/>
          <w:rtl/>
        </w:rPr>
        <w:softHyphen/>
        <w:t>ها، اساسنامه‌ها، تصويب نامه‌ها، آئين نامه‌ها و دستورالعمل‌هاي مربوط به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</w:t>
      </w:r>
      <w:r w:rsidRPr="004B4E9E">
        <w:rPr>
          <w:rFonts w:cs="B Nazanin"/>
          <w:sz w:val="28"/>
          <w:rtl/>
        </w:rPr>
        <w:softHyphen/>
        <w:t>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اظهارنظر نسبت به لوا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ح</w:t>
      </w:r>
      <w:r w:rsidRPr="004B4E9E">
        <w:rPr>
          <w:rFonts w:cs="B Nazanin"/>
          <w:sz w:val="28"/>
          <w:rtl/>
        </w:rPr>
        <w:t xml:space="preserve"> و طرح</w:t>
      </w:r>
      <w:r w:rsidRPr="004B4E9E">
        <w:rPr>
          <w:rFonts w:cs="B Nazanin"/>
          <w:sz w:val="28"/>
          <w:rtl/>
        </w:rPr>
        <w:softHyphen/>
        <w:t>ها، اساسنامه‌ها، تصويب‌نامه‌ها، آئين نامه‌ها و دستورالعمل‌هاي مربوط به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برگزار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عمومي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 (که وزارت</w:t>
      </w:r>
      <w:r w:rsidRPr="004B4E9E">
        <w:rPr>
          <w:rFonts w:cs="B Nazanin" w:hint="cs"/>
          <w:sz w:val="28"/>
          <w:rtl/>
        </w:rPr>
        <w:t xml:space="preserve"> امور اقتصادی و دارایی</w:t>
      </w:r>
      <w:r w:rsidRPr="004B4E9E">
        <w:rPr>
          <w:rFonts w:cs="B Nazanin"/>
          <w:sz w:val="28"/>
          <w:rtl/>
        </w:rPr>
        <w:t xml:space="preserve"> ر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/>
          <w:sz w:val="28"/>
          <w:rtl/>
        </w:rPr>
        <w:t xml:space="preserve"> مجمع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</w:t>
      </w:r>
      <w:r w:rsidRPr="004B4E9E">
        <w:rPr>
          <w:rFonts w:cs="B Nazanin" w:hint="cs"/>
          <w:sz w:val="28"/>
          <w:rtl/>
        </w:rPr>
        <w:t>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</w:t>
      </w:r>
      <w:r w:rsidRPr="004B4E9E">
        <w:rPr>
          <w:rFonts w:cs="B Nazanin"/>
          <w:sz w:val="28"/>
          <w:rtl/>
        </w:rPr>
        <w:br/>
        <w:t>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باشد) و 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صورتجلسات مربوطه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شركت در مجامع عمومي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 (که 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وزارت عضو مجمع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آن‌ها 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باشد) و مشارکت در تصم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 xml:space="preserve">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انجام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محوله از سو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مجامع عموم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حضور در 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ون‌ها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أت</w:t>
      </w:r>
      <w:r w:rsidRPr="004B4E9E">
        <w:rPr>
          <w:rFonts w:cs="B Nazanin"/>
          <w:sz w:val="28"/>
          <w:rtl/>
        </w:rPr>
        <w:t xml:space="preserve"> دولت و مجلس شورا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اسلام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کارگروه‌ها،کم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ته‌ها</w:t>
      </w:r>
      <w:r w:rsidRPr="004B4E9E">
        <w:rPr>
          <w:rFonts w:cs="B Nazanin"/>
          <w:sz w:val="28"/>
          <w:rtl/>
        </w:rPr>
        <w:t xml:space="preserve"> و شوراها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مربوط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مصرح در قوان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و مقررات در حوزه صنعت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 xml:space="preserve">- </w:t>
      </w:r>
      <w:r w:rsidRPr="004B4E9E">
        <w:rPr>
          <w:rFonts w:cs="B Nazanin"/>
          <w:sz w:val="28"/>
          <w:rtl/>
        </w:rPr>
        <w:t>تنظ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</w:t>
      </w:r>
      <w:r w:rsidRPr="004B4E9E">
        <w:rPr>
          <w:rFonts w:cs="B Nazanin"/>
          <w:sz w:val="28"/>
          <w:rtl/>
        </w:rPr>
        <w:t xml:space="preserve"> گزارش‌ها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مورد 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از</w:t>
      </w:r>
      <w:r w:rsidRPr="004B4E9E">
        <w:rPr>
          <w:rFonts w:cs="B Nazanin"/>
          <w:sz w:val="28"/>
          <w:rtl/>
        </w:rPr>
        <w:t xml:space="preserve"> و ارائه آنها به مراجع ذ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ربط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جمع آوري و تحل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ل</w:t>
      </w:r>
      <w:r w:rsidRPr="004B4E9E">
        <w:rPr>
          <w:rFonts w:cs="B Nazanin"/>
          <w:sz w:val="28"/>
          <w:rtl/>
        </w:rPr>
        <w:t xml:space="preserve"> اطلاعات مربوط به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اعلام نظر مشورت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نسبت به وضع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حقوق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 و صندوق‌ها</w:t>
      </w:r>
      <w:r w:rsidRPr="004B4E9E">
        <w:rPr>
          <w:rFonts w:cs="B Nazanin"/>
          <w:sz w:val="28"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بررس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تدو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متون قانون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>، آ</w:t>
      </w:r>
      <w:r w:rsidRPr="004B4E9E">
        <w:rPr>
          <w:rFonts w:cs="B Nazanin" w:hint="cs"/>
          <w:sz w:val="28"/>
          <w:rtl/>
        </w:rPr>
        <w:t>یی</w:t>
      </w:r>
      <w:r w:rsidRPr="004B4E9E">
        <w:rPr>
          <w:rFonts w:cs="B Nazanin" w:hint="eastAsia"/>
          <w:sz w:val="28"/>
          <w:rtl/>
        </w:rPr>
        <w:t>ن</w:t>
      </w:r>
      <w:r w:rsidRPr="004B4E9E">
        <w:rPr>
          <w:rFonts w:cs="B Nazanin"/>
          <w:sz w:val="28"/>
          <w:rtl/>
        </w:rPr>
        <w:t xml:space="preserve"> نامه‌ها، دستورالعمل‌ها، و سا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/>
          <w:sz w:val="28"/>
          <w:rtl/>
        </w:rPr>
        <w:t xml:space="preserve"> مقررات مربوط در زم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عمل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ات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بازنگر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و تجد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د</w:t>
      </w:r>
      <w:r w:rsidRPr="004B4E9E">
        <w:rPr>
          <w:rFonts w:cs="B Nazanin"/>
          <w:sz w:val="28"/>
          <w:rtl/>
        </w:rPr>
        <w:t xml:space="preserve"> نظر آنها</w:t>
      </w:r>
      <w:r w:rsidRPr="004B4E9E">
        <w:rPr>
          <w:rFonts w:cs="B Nazanin"/>
          <w:sz w:val="28"/>
        </w:rPr>
        <w:t xml:space="preserve"> .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ارز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سلامت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صندوق‌هاو ارائه راهکارها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به منظور به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</w:t>
      </w:r>
      <w:r w:rsidRPr="004B4E9E">
        <w:rPr>
          <w:rFonts w:cs="B Nazanin"/>
          <w:sz w:val="28"/>
          <w:rtl/>
        </w:rPr>
        <w:t xml:space="preserve"> 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فعال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آنها</w:t>
      </w:r>
      <w:r w:rsidRPr="004B4E9E">
        <w:rPr>
          <w:rFonts w:cs="B Nazanin"/>
          <w:sz w:val="28"/>
        </w:rPr>
        <w:t xml:space="preserve"> 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انجام مطالعات و ارائه طرح‌ها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تقو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کنترل داخل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در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اتخاذ ساز و کارها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به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نه</w:t>
      </w:r>
      <w:r w:rsidRPr="004B4E9E">
        <w:rPr>
          <w:rFonts w:cs="B Nazanin"/>
          <w:sz w:val="28"/>
          <w:rtl/>
        </w:rPr>
        <w:t xml:space="preserve"> در شرکت‌ها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رمجموعه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و صندوق‌ها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ش</w:t>
      </w:r>
      <w:r w:rsidRPr="004B4E9E">
        <w:rPr>
          <w:rFonts w:cs="B Nazanin"/>
          <w:sz w:val="28"/>
          <w:rtl/>
        </w:rPr>
        <w:t xml:space="preserve"> و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فعال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تحت مد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</w:t>
      </w:r>
      <w:r w:rsidRPr="004B4E9E">
        <w:rPr>
          <w:rFonts w:cs="B Nazanin"/>
          <w:sz w:val="28"/>
          <w:rtl/>
        </w:rPr>
        <w:t xml:space="preserve">  در استان‌ها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ارائه خط مش</w:t>
      </w:r>
      <w:r w:rsidRPr="004B4E9E">
        <w:rPr>
          <w:rFonts w:cs="B Nazanin" w:hint="cs"/>
          <w:sz w:val="28"/>
          <w:rtl/>
        </w:rPr>
        <w:t>ی‌</w:t>
      </w:r>
      <w:r w:rsidRPr="004B4E9E">
        <w:rPr>
          <w:rFonts w:cs="B Nazanin" w:hint="eastAsia"/>
          <w:sz w:val="28"/>
          <w:rtl/>
        </w:rPr>
        <w:t>ها</w:t>
      </w:r>
      <w:r w:rsidRPr="004B4E9E">
        <w:rPr>
          <w:rFonts w:cs="B Nazanin"/>
          <w:sz w:val="28"/>
          <w:rtl/>
        </w:rPr>
        <w:t xml:space="preserve"> و برنامه‌ها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اده</w:t>
      </w:r>
      <w:r w:rsidRPr="004B4E9E">
        <w:rPr>
          <w:rFonts w:cs="B Nazanin"/>
          <w:sz w:val="28"/>
          <w:rtl/>
        </w:rPr>
        <w:t xml:space="preserve"> ساز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گر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ج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تال</w:t>
      </w:r>
      <w:r w:rsidRPr="004B4E9E">
        <w:rPr>
          <w:rFonts w:cs="B Nazanin"/>
          <w:sz w:val="28"/>
          <w:rtl/>
        </w:rPr>
        <w:t xml:space="preserve"> در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پ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ر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امور مربوط به پروژه‌ها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راهبرد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</w:t>
      </w:r>
      <w:r w:rsidRPr="004B4E9E">
        <w:rPr>
          <w:rFonts w:cs="B Nazanin"/>
          <w:sz w:val="28"/>
          <w:rtl/>
        </w:rPr>
        <w:t>ارائه راه کار‌ها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لازم برا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دسترس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 عادلانه 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</w:t>
      </w:r>
      <w:r w:rsidRPr="004B4E9E">
        <w:rPr>
          <w:rFonts w:cs="B Nazanin"/>
          <w:sz w:val="28"/>
          <w:rtl/>
        </w:rPr>
        <w:t xml:space="preserve"> در استانها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</w:t>
      </w:r>
      <w:r w:rsidRPr="004B4E9E">
        <w:rPr>
          <w:rFonts w:cs="B Nazanin"/>
          <w:sz w:val="28"/>
          <w:rtl/>
        </w:rPr>
        <w:t>حصول اطم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نان</w:t>
      </w:r>
      <w:r w:rsidRPr="004B4E9E">
        <w:rPr>
          <w:rFonts w:cs="B Nazanin"/>
          <w:sz w:val="28"/>
          <w:rtl/>
        </w:rPr>
        <w:t xml:space="preserve"> از اجرا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/>
          <w:sz w:val="28"/>
          <w:rtl/>
        </w:rPr>
        <w:t xml:space="preserve"> تکال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ف</w:t>
      </w:r>
      <w:r w:rsidRPr="004B4E9E">
        <w:rPr>
          <w:rFonts w:cs="B Nazanin"/>
          <w:sz w:val="28"/>
          <w:rtl/>
        </w:rPr>
        <w:t xml:space="preserve"> محوله به ب</w:t>
      </w:r>
      <w:r w:rsidRPr="004B4E9E">
        <w:rPr>
          <w:rFonts w:cs="B Nazanin" w:hint="cs"/>
          <w:sz w:val="28"/>
          <w:rtl/>
        </w:rPr>
        <w:t>ی</w:t>
      </w:r>
      <w:r w:rsidRPr="004B4E9E">
        <w:rPr>
          <w:rFonts w:cs="B Nazanin" w:hint="eastAsia"/>
          <w:sz w:val="28"/>
          <w:rtl/>
        </w:rPr>
        <w:t>مه‌ها</w:t>
      </w:r>
      <w:r w:rsidRPr="004B4E9E">
        <w:rPr>
          <w:rFonts w:cs="B Nazanin"/>
          <w:sz w:val="28"/>
          <w:rtl/>
        </w:rPr>
        <w:t xml:space="preserve"> در سطح استان</w:t>
      </w:r>
      <w:r w:rsidRPr="004B4E9E">
        <w:rPr>
          <w:rFonts w:cs="B Nazanin" w:hint="cs"/>
          <w:sz w:val="28"/>
          <w:rtl/>
        </w:rPr>
        <w:t>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-ارجاع، ابلاغ و پیگیری دستورات و پی نوشت های مقام عالی وزارت و معاونت وزیر و پیگیری گزارشات و مکاتبات ارسالی به واحدهای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-تهیه گزارش عملکرد در بازه های زمانی معین و ارائه به مسئولین و واحدهای ذیربط.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-انجام مکاتبات لازم و مورد نیاز با مراجع داخل و خارج از وزارت بر اساس شرح وظایف محوله.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اعلام نظر در خصوص دستورجلسات شورای عالی و بیمه و هیات امنای صندوق بیمه ساختمان و شرکت در جلسات کمیسیون تخصصی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-پاسخ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گویی به مراجعات حضوری و تلفنی مراجعان و شهروندان و اراهنمایی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-مطالعه و بررسی در خصوص مسائل و مشکلات توسعه صنعت بیمه کشور و ارائه راه حل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پیشنهادی.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ارزیابی نتایج اقدامات صورت پذیرفته توسط اعضای هیات مدیره و مدیر عامل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صندوق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-تعامل مستمر با مراکز پژوهشی و دانشگاهی داخلی به منظور دستیابی به راه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ارتقاء کیفیت خدمات بیمه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قابل ارائه به عموم مردم.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-تجزیه و تحلیل آمارها و اطلاعات جمع آوری شده و عنداللزوم انتشار آن.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94" w:name="_Toc174893949"/>
      <w:bookmarkStart w:id="95" w:name="_Toc175587450"/>
      <w:bookmarkStart w:id="96" w:name="_Toc175590531"/>
      <w:bookmarkStart w:id="97" w:name="_Toc181195208"/>
      <w:bookmarkStart w:id="98" w:name="_Hlk173324060"/>
      <w:r w:rsidRPr="004B4E9E">
        <w:rPr>
          <w:rFonts w:eastAsia="Times New Roman" w:hint="cs"/>
          <w:sz w:val="28"/>
          <w:szCs w:val="28"/>
          <w:rtl/>
        </w:rPr>
        <w:t>معاونت سیاست‌گذاری و راهبری اقتصادی</w:t>
      </w:r>
      <w:bookmarkEnd w:id="94"/>
      <w:bookmarkEnd w:id="95"/>
      <w:bookmarkEnd w:id="96"/>
      <w:bookmarkEnd w:id="97"/>
    </w:p>
    <w:bookmarkEnd w:id="98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-تحقیق و بررسی پیرامون بخش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 اعم از تولیدی، مالی، پولی، بانکی، ارزی و بازرگانی.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-تحقیق و بررسی پیرامون شاخص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هزینه زندگی، دستمزد در بخش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تولیدی و همچنین تغییرها و آثار نرخ ارز و اثرات تورم در خارج بر سطح قیمت های داخلی.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تحلیل اوضاع و ویژگی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 کشور به منظور تهیه عناوین پژوهشی در بخش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مختلف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-تحقیق و بررسی پول، سرمایه و نرخ بهره در بازارهای غیرمتشکل پولی و اوراق بهادار و بررسی آثار ناشی از فعالیت های بانکی در بازارهای غیرمتشکل پولی.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تحقیق پیرامون توسعه فناوری و نوآوری در بخش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 کشور و زمینه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استقرار توسعه دانش بنیان.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به منظور امکان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سنجی و ارایه پیشنهادات اجرایی بمنظور تسهیل تامین مالی تولید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مبادلات، معاملات و روابط بازرگانی کشور با کشورهای خارجی و همچنین بررسی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صادرات و واردات کشور و حمایت از صنایع داخلی.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تحقيق و بررسي آثار و نتایج سیستم مالی موجود در اقتصاد کشور، اظهار نظر در مورد قوانین موجود و لوایح پیشنهادی مالیاتی دولت و مقایسه آن با سایر کشورها.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نظارت و پیگیری امور مربوط به ساماندهی نظام برنامه ریزی اقتصادی در وزارت امور اقتصادي و دارايي.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تبادل تجربیات و استفاده از دستاوردهای علمی و کاربردی داخل و خارج از کشور در زمینه برنامه ریزی اقتصادی از طریق واحد ذیربط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مستندسازی مبانی مدلسازی و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در امور مربوط به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در اجلاس و کنفرانس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امور اقتصادی داخلی و بین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المللی و اظهار نظر در این اجلاس بر حسب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کلی و خط مشی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برنامه ريزي به منظور تهيه، به روز رساني، مستندسازي و يكپارچه سازي آمار و اطلاعات اقتصادي كشور.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بررسي و اظهار نظر درخصوص دستورجلسات شوراي پول واعتبار.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ریزی و نظارت بر اجرای وظایف دستگاه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اجرایی در پیشبرد اهداف سیاستهای کلی اصل 44 قانون اساسی.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نظارت و ارزیابی شاخص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اجرايی پایش و تحقق اهداف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کلی اصل 44 قانون اساسی و ارائه پیشنهادهای اصلاحی به شورایعالی.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99" w:name="_Toc174893950"/>
      <w:bookmarkStart w:id="100" w:name="_Toc175587451"/>
      <w:bookmarkStart w:id="101" w:name="_Toc175590532"/>
      <w:bookmarkStart w:id="102" w:name="_Toc181195209"/>
      <w:r w:rsidRPr="004B4E9E">
        <w:rPr>
          <w:rFonts w:eastAsia="Times New Roman" w:hint="cs"/>
          <w:sz w:val="28"/>
          <w:szCs w:val="28"/>
          <w:rtl/>
        </w:rPr>
        <w:t xml:space="preserve">مرکز </w:t>
      </w:r>
      <w:r w:rsidRPr="004B4E9E">
        <w:rPr>
          <w:rFonts w:eastAsia="Times New Roman" w:hint="cs"/>
          <w:sz w:val="28"/>
          <w:szCs w:val="28"/>
          <w:rtl/>
        </w:rPr>
        <w:t>ملی</w:t>
      </w:r>
      <w:r w:rsidRPr="004B4E9E">
        <w:rPr>
          <w:rFonts w:eastAsia="Times New Roman" w:hint="cs"/>
          <w:sz w:val="28"/>
          <w:szCs w:val="28"/>
          <w:rtl/>
        </w:rPr>
        <w:t xml:space="preserve"> تامین مالی </w:t>
      </w:r>
      <w:bookmarkEnd w:id="99"/>
      <w:bookmarkEnd w:id="100"/>
      <w:bookmarkEnd w:id="101"/>
      <w:bookmarkEnd w:id="102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راهبری دبیرخانه شورای ملی تامین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تدوین آیین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هاواقدامات لازم مرتبط با تامین مالی تولید در برنامه هفتم توسعه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-تسهیل تامین مالی پروژه ها با استفاده از ظرفیت ابزارها و نهادهای موجود از طریق هم افزایی با متولیان بازاهای ملی و دستگاه های اجرایی.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-مشارکت و هم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افزایی با متولیان بازارهای مالی در شناسایی، تصویب و معرفی ابزارها و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تامین مالی جدید.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هماهنگی با سایر شوراهای عالی مرتبط مانند شورای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عالی بورس، شورای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عالی بیمه، شورای پول و اعتبار و...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استفاده از طرفیت های تبصره(18) قانون بودجه کل کشور در تسهیل تامین مالی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راهبردی.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-ارتقا دانش تامین مالی استانی جهت استفاده از ظرفیت بازارهای مالی به منظور تکمیل، احداث و بهره برداری از پروژه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مزیت دار استانی.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اجرایی سازیی بسته تسهیل پروژه های پیشران.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-استفاده از ظرفیت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دانشگاهی، پژوهشگاه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مطالعات در جهت طراحی ابزارها و اجرایی سازی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متمرکز تامین مالی تولید.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تحلیل اوضاع ویژگی‌های اقتصادی کشور به منظور تهیه عناوین پژوهشی در خصوص انواع بازارها شامل بازار کالا و خدمات، بازار پول، سرمایه و بیمه های تجاری، بازرگانی داخلی و تنظیم بازار و اقتصاد بین‌الملل شامل بازرگانی خارجی، ارز، اقتصاد جهانی، مجامع و اتحادیه‌های بین‌المللی.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بازارهای مالی و روش‌ها و ابزارهای تأمین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مشارکت در تدوین سیاست‌های تنظیم بازار و بازرگانی داخلی.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عملکرد متغیرهای پولی و بانکی (صورت وضعیت دارایی‌ها و بدهی‌های نظام بانکی، ترازنامه، نقدینگی و اجزای آن، سپرده ها و تسهیلات بانکی و    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-تحقیق و بررسی پیرامون ساختار و نهادهای بازارهای مالی (واسطه های مالی بانکی و غیر بانکی، بورس، بیمه های تجاری و سایر نهادهای مالی).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شاخص های ثبات مالی در چارچوب وظایف و اختیارات وزارت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عملکرد بورس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بازار اوراق بهادار و سیاست‌ها و نهادهای بازار سرمایه.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تحولات بازار ارز، نرخ ارزهای خارجی و سیاست‌های ارزی.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موازنه پرداخت‌های خارجی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تأمین مالی خارجی.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سیاست‌های پولی، ارزی، اعتباری و سیاست‌های بازار سرمایه.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تحقیق و بررسی پیرامون عملکرد متغیرهای بازرگانی خارجی (صادرات کالا و خدمات، واردات کالا و خدمات، ترکیب صادرات و واردات، تراز بازرگانی، حساب جاری و    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 - تحقیق و بررسی پیرامون سیاست‌های بازرگانی مناسب جهت توسعه صادرات غیرنفتی، کاهش قاچاق، تنظیم تراز تجاری و تحقق دیگر اهداف توسعه اقتصادی و اجتماعی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ساختار، عملکرد و سیاست‌های مناطق اقتصادی (آزاد، ویژه، بازارچه های مرزی و    ) و سیاست‌های مناسبی که تحقق اهداف تجاری و اقتصادی کشور را ممکن می‌سازد.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در مورد آخرین وضعیت اقتصاد جهانی و تحولات موجود و تأثیرگذاری آن بر محیط اقتصادی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در مورد تصمیمات و سیاست‌های مجامع و اتحادیه های بین‌المللی و تأثیرگذاری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بر محیط اقتصادی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در مورد موافقتنامه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تجاری و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پیشنهادات لازم در زمینه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مورد مطالعه به منظور تعیین و تنظیم سیاست‌ها و خط مشی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اقتصادی کشور در چارچوب قوانین و مقررات موجود.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مستمر و فعال در جلسات و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مرتبط با مسائل سیاست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گذاری (به منظور ارایه نقطه نظرات معاونت متبوع و تبادل اطلاعات).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-تدوین و ارایه الگوهای کمی برای بررسی مسائل بازارهای مالی و بازرگانی.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03" w:name="_Toc175587452"/>
      <w:bookmarkStart w:id="104" w:name="_Toc175590533"/>
      <w:bookmarkStart w:id="105" w:name="_Toc181195210"/>
      <w:bookmarkStart w:id="106" w:name="_Toc174893951"/>
      <w:r w:rsidRPr="004B4E9E">
        <w:rPr>
          <w:rFonts w:eastAsia="Times New Roman" w:hint="cs"/>
          <w:sz w:val="28"/>
          <w:szCs w:val="28"/>
          <w:rtl/>
        </w:rPr>
        <w:t xml:space="preserve">دفتر </w:t>
      </w:r>
      <w:bookmarkEnd w:id="103"/>
      <w:bookmarkEnd w:id="104"/>
      <w:bookmarkEnd w:id="105"/>
      <w:bookmarkEnd w:id="106"/>
      <w:r w:rsidRPr="004B4E9E">
        <w:rPr>
          <w:rFonts w:eastAsia="Times New Roman" w:hint="cs"/>
          <w:sz w:val="28"/>
          <w:szCs w:val="28"/>
          <w:rtl/>
        </w:rPr>
        <w:t>سیاست گذاری، مدلسازی و تحلیل های اقتصادی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اقتصادی با هدف شبیه‌سازی سیاست‌های اقتصاد کلان.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بینی متغیرهای کلان اقتصادی با استفاده از مدل‌های اقتصاد سنجی.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 برنامه‌ریزی مالی در بررسی سیاست‌های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الگوی تعادل عمومی پویای تصادفی جهت تعیین سیاست‌های بهینه پولی و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الگوی پویای سیستمی در بررسی ارتباط متغیرهای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الگوهای سری زمانی خودرگرسیون برداری و تصحیح خطای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برداری در بررسی آثار کوتاه مدت و بلند مدت سیاست‌های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پانل دیتا جهت بررسی اثرات متغیرهای کلان اقتصادی بر یکدیگر در سطح بین‌الملل و منطقه 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پانل دیتای استانی در بررسی آثار اقتصادی بر استان‌های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استفاده از نتایج الگوهای اقتصاد کلان جهت ارایه تحلیل های سیاستی.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بینی متغیرهای کلیدی بخش‌های مختلف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مدل‌های بین‌المللی به منظور شناسایی عوامل موثر بر تعامل با اقتصاد جهانی.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 سیاست مالی مناسب براساس قواعد سیاستی.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مستندسازی مبانی مدلسازی و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برنامه‌ریزی در امور مربوط به سیاست‌های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طراحی مدل‌های اقتصادی مبتنی بر داده‌های اقتصاد خرد در راستای ارزیابی آثار سیاست‌های کلان اقتصادی 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تجزیه و تحلیل داده‌های اقتصاد خرد.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پانل دیتا جهت برآور و محاسبه کشش های خود قیمتی، متقاطع و درآمدی در سطح مصرف کننده.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محاسبه شاخص‌های هزینه زندگی جهت بررسی آثار رفاهی و درآمدی سیاست‌ها.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پانل دیتا جهت توابع هزینه در سطح بنگاه 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محاسبه شاخص‌های هزینه تولید جهت بررسی آثار تولیدی و درآمدی سیاست‌ها.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استفاده از داده‌های بودجه خانوار جهت محاسبه شاخص‌های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مدل‌های اقتصاد سنجی خرد در راستای بررسی آثار سیاست‌های اقتصادی بر رفاه خانوار و بخش‌های تولیدی.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اندازگیری شاخص های توزیع درآمد با استفاده از داده‌های بودجه خانوار.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مدلسازی با استفاده از الگوهای تعادل عمومی پویای تصادفی جهت بررسی آثار شوک های متغیرهای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مدلسازی با استفاده از الگوهای تعادل عمومی محاسبه پذیر در بررسی آثار سیاست‌های اقتصادی بر تعادل 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-طراحی جداول داده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ستانده منطقه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با هدف بررسی اثر سیاست‌ها بر توسعه منطقه 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طراحی جداول داده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ستانده ملی جهت تعیین بخش‌های کلیدی و پیشروی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 ماتریس حسابداری اجتماعی در بررسی آثار سیاست‌های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طراحی، توسعه و بروز سامانه بانک داده‌های اقتصادی و مالی و داشبورد مدیریت اطلاعات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مستمر و بهنگام آمار و اطلاعات اقتصادی در راستای شفاف سازی و توانمند سازی بخش خصوصی.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وظایف مرتبط با دبیرخانه کمیته آمارهای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اجرا و پایش نظام جامع آماری در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ساماندهی آمارهای ثبتی در وزارت امور اقتصادی و دارایی.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انجام وظایف مرتبط با شورای عالی آمار.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-بروز رسانی اقلام آماری شاخص اقتصاد مقاومتی و سایر شاخص‌های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تجزیه و تحلیل آمار و اطلاعات مربوط به اقتصاد کلان در حوزه عملکرد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محاسبه و بروز رسانی شاخص اقتصاد مقاومتی.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متغیرهای کلان بخش‌های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آثار سیاست‌های دولت بر شاخص های کلان بخش‌های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تحولات ساختاری متغیرهای کلان بخش‌های اقتصادی و ارایه راهکارهای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تحلیل تحولات رشد اقتصادی بخش‌های اقتصادی و مشارکت در برنامه‌ریزی و سیاست گذاری.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مقایسه تطبیقی متغیرهای کلان بخش‌های اقتصادی با سایر کشورها با تأکید بر کشورهای منطقه.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و پیشنهاد اهداف، خط مشی‌ها و سیاست‌ها، تعیین الویت ها و راهبردی‌های تنظیم برنامه‌های توسعه ملی در حوزه بخشی اقتصاد.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پیشنهاد اولویت های سرمایه گذاری در سطح بخش‌های اقتصاد.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-رصد و پایش قیمت نفت گاز و ارایه راهکارهای سیاستی.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مطالعه قرار دادهای نفتی.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استراژی مناسب جهت تعیین سبد بهینه انرژی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مشارکت در سیاست گذاری در بخش انرژی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بازارهای انرژی و اصول قیمت گذاری.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مدلسازی سیستم انرژی کشور و تعاملات آن با اقتصاد کلان.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وظایف مرتبط با دبیرخانه کمیته اقتصاد سبز.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بررسی و تعیین شاخص‌های ملی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منطقه ای توسعه پایدار با توجه به استانداردها و توافقات بین‌المللی.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راهکارهای اجرای سیاست‌های اقتصاد سبز در بخش‌های مختلف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شناسایی و ارزیابی موثر عوامل داخلی اثر گذار شامل اقتصادی، ریست محیطی، و نهادی (ملی و منطقه‌ای).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-شناسایی و ارزیابی موثر عوامل پیرامونی اثر گذار شامل اقتصادی، ریست محیطی، و نهادی (ملی و منطقه‌ای).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تحلیل عوامل موثر خارجی و داخلی و تعیین فهرست فرصت ها و تهدیدهای محیطی و نقاط ضعف و قوت داخلی و استخراج استراتژی‌ها.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مأموریت جدید و اهداف بلند مدت برای اقتصاد ایران با توجه به شناخت محیط داخل و خارج.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اولویت اجرایی (جذابیت نسبی) استراتژی‌های تدوین شده از طریق ماتریس برنامه‌ریزی استراتژیک کمی.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ارایه پیشنهاد در زمینه جهت گیری های اقتصادی استراتژیک در افق چشم انداز.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آینده پژوهی اقتصادی برای تنظیم برنامه‌های توسعه.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مولفه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رقابت پذیری سرزمینی در مناطق مختلف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اثرات سرریز و همگرایی منطقه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مطالعه برنامه‌های منطقه ای با برنامه‌های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شناسایی ظرفیت های اقتصادی مناطق مختلف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-برگزاری نشست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ملی و منطقه 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تدوین مجموعه راهنمای فعالیت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استان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در امور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-جلب مشارکت ادارات کل امور اقتصادی و دارایی در زمینه بررسی امور اقتصادی تخصصی و تصمیم گیری‌های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انتشار کتاب نماگری‌های مالی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اقتصادی استان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تجزیه و تحلیل آمار و اطلاعات مربوط به اقتصاد منطقه‌ای در حوزه عملکرد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متغیرهای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اثرگذاری متغیرهای سیاستی بر متغیرهای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تأثیرات متقابل سیاست‌های اقتصادی بر یکدیگر.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تحولات ساختاری متغیرهای کلان اقتصادی و ارایه راهکارهای لازم.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-بررسی و تحلیل تحولات رشد اقتصادی در سطح کلان و مشارکت در برنامه‌ریزی و سیاست گذاری.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مقایسه تطبیقی متغیرهای کلان اقتصادی با سایر کشورها با تأکید بر کشورهای منطقه.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تعیین و پیشنهاد اهداف، خط مشی‌ها و سیاست‌ها، تعیین اولویت ها و راهبردهای تنظیم برنامه‌های توسعه ملی در حوزه اقتصاد کلان.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بخش غیر رسمی اقتصاد و ارایه پیشنهادهای سیاستی.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پیشنهاد اولویت های سرمایه‌گذاری در سطح کلان اقتصادی.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تدوین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سیاست‌های مالی و اقتصادی برای افزایش کارایی.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فقر زدایی و امحای فقر مطلق.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سیاست‌های اقتصادی موثر بر بهبود و توزیع درآمد.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تحلیل شاخص های عدالت اجتماعی، توزیع درآمد و فقر.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r w:rsidRPr="004B4E9E">
        <w:rPr>
          <w:rFonts w:eastAsia="Times New Roman" w:hint="cs"/>
          <w:sz w:val="28"/>
          <w:szCs w:val="28"/>
          <w:rtl/>
        </w:rPr>
        <w:lastRenderedPageBreak/>
        <w:t>دفتر سیاستگذاری بخش عمومی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ارزیابی و مطالعه در خصوص سیاست‌گذاری و خط مشی بخش عمومی در اقتصاد ایران.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تحقیق درخصوص تملک دارایی‌های سرمایه‌ای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تحقیق و بررسی در راستای تنظیم سیاست‌های مالیاتی، بودجه، بدهی‌های بخش دولتی، اوراق بدهی، واگذاری‌ها، دارای‌های دولت (اعم از منقول، غیرمنقول و دارای‌های مالی)، کسری بودجه، خزانه داری، طرح های عمرانی، قراردادهای مشارکت عمومی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خصوصی (منطبق با ماده 1 قانون تشکیل وزارت امور اقتصادی و دارایی).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پیشنهادات لازم در زمینه های فوق به منظور تعیین و تنظیم سیاست‌ها و خط مشی‌های اقتصادی کشور در چارچوب قوانین و مقررات موجود، به منظور نیل به اهداف اقتصادی اجتماعی و فرهنگی ج ا 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-تحقیق و بررسی پیرامون اندازه دولت و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نقش شرکت‌های عمومی غیر دولتی و نهادهای عمومی غیر دولتی در اقتصاد ایران.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عملکرد نظام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نظام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اطلاعات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ساختارهای اداری و تشکیلاتی نظام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مطالعه و بررسی در خصوص استراتژی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نظام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در خصوص آثار اقتصادی مالیات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در خصوص افزایش ظرفیت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مالیاتی با توجه به هدف کاهش اتکا به درآمد نفت.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تطبیقی نظام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مالیاتی، بودجه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تحقیق و بررسی  پیرامون عملکرد منابع و مصارف بودجه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مطالعه و بررسی درخصوص میزان انطباق رویکردهای بودجه با اسناد بالا دستی و سیاست‌های کلی برنامه‌های توسعه.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-تحقیق و بررسی پیرامون نظام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خزانه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داری.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تحقیق و بررسی پیرامون سیستم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بودجه‌ریزی و جایگاه وزارت امور اقتصادی و دارایی در آن 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تحقیق و بررسی پیرامون نظام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کنترل و نظارت بر بودجه.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قوانین و مقررات مالی و مالیاتی.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مدیریت بدهی‌های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ساختارهای اداری و اجرایی مدیریت بدهی‌ها.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قوانین و قواعد بدهی‌های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تحقیق و بررسی استراتژی بدهی‌های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پایداری بدهی‌های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در خصوص اوراق بدهی و تأثیر آن بر اقتصاد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مدیریت دارایی‌های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ساختارهای اداری و تشکیلاتی مدیریت دارایی‌ها.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نحوه مولد سازی دارایی‌های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قوانین و قواعد مدیریت دارایی‌های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تحقیق و بررسی پیرامون مشارکت های عمومی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خصوصی.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 و بررسی پیرامون عملکرد طرح های عمرانی.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در تدوین برنامه‌های توسعه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مطالعه در خصوص عملکرد اجرای اصل 44 قانون اساسی و خصوصی سازی.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رصد و پایش عملکرد برنامه‌های توسعه کشور در حوزه فعالیت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پیشنهادات لازم برای رفع آسیب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شناسایی شده در برنامه‌های آتی توسعه.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شرکت در جلسات و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مرتبط با مسائل سیاستگذاری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مستند سازی موضوعات مرتبط با سیاست‌های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ارایه پیشنهادات و راهکارهای اجرایی و یا اصلاح قوانین جهت ارتقای سیاست‌ها در حوزه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ارایه روش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الگوی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تخمین شاخص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مختلف بخش عمومی.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فعالیت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مرتبط با دبیرخانه شورای اقتصاد و تدوین و تنظیم مستندات گزارشات مرتبط با جلسات شورا.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07" w:name="_Toc174893953"/>
      <w:bookmarkStart w:id="108" w:name="_Toc175587454"/>
      <w:bookmarkStart w:id="109" w:name="_Toc175590535"/>
      <w:bookmarkStart w:id="110" w:name="_Toc181195212"/>
      <w:r w:rsidRPr="004B4E9E">
        <w:rPr>
          <w:rFonts w:eastAsia="Times New Roman" w:hint="cs"/>
          <w:sz w:val="28"/>
          <w:szCs w:val="28"/>
          <w:rtl/>
        </w:rPr>
        <w:t>مرکز ملی مطالعات، پایش و بهبود محیط کسب و کار</w:t>
      </w:r>
      <w:bookmarkEnd w:id="107"/>
      <w:bookmarkEnd w:id="108"/>
      <w:bookmarkEnd w:id="109"/>
      <w:bookmarkEnd w:id="110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 توسعه، استقرار و پشتیبانی پنجره واحد صدور مجوزهای کشور (سام).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 توسعه، استقرار و پشتیبانی سامانه دریافت شکایات، انعکاس، پیگیری و رسیدگی به شکایات متقاضیان صدور مجوزهای کسب و کار (دادور).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 توسعه، استقرار و پشتیبانی مرکز تماس فو ریت‌های بهبود محیط کسب و کار (یاور).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 توسعه، استقرار و پشتیبانی نقشه ملی استعلامات کشور (نما).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مدیریت شناسایی، مستند سازی و بهبود فرآیندهای مرتبط با حوزه کسب و کار (ملی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استانی).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 xml:space="preserve">- مدیریت استانداردسازی و پیاده سازی فرآیندهای مرتبط با حوزه کسب و کار (ملی </w:t>
      </w:r>
      <w:r w:rsidRPr="004B4E9E">
        <w:rPr>
          <w:rFonts w:ascii="Arial" w:hAnsi="Arial" w:cs="Arial" w:hint="cs"/>
          <w:sz w:val="28"/>
          <w:rtl/>
        </w:rPr>
        <w:t>–</w:t>
      </w:r>
      <w:r w:rsidRPr="004B4E9E">
        <w:rPr>
          <w:rFonts w:cs="B Nazanin" w:hint="cs"/>
          <w:sz w:val="28"/>
          <w:rtl/>
        </w:rPr>
        <w:t xml:space="preserve"> استانی).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شناخت، تحلیل، پیاده سازی و پشتیبانی نیازمند های حوزه کسب و کار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تولید و نشر یکپارچه محتوای مربوط به وظایف و مأموریت های تعریف شده.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مدیریت استقرار و توسعه پنجره های واحد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پایش، کنترل و نظارت بر عملکرد دستگاههای اجرایی در حوزه صدور مجوز.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مطالعه، بررسی و ارایه پیشنهاد در خصوص عوامل تسهیل کننده و مخل کسب و کار و ارایه پیشنهادات قانونی و مقرراتی برای رفع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تدوین و ارایه گزارش در حوزه وظایف و مأموریت های محوله به نظام حاکمیتی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سایر امور محوله از سوی ستاد فرماندهی اقتصاد مقاومتی در حوزه صدور مجوزهای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شناخت موانع نهادی ساختاری و قانونی توسعه بخش خصوصی، افزایش رقابت پذیری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تحقیق در زمینه سیاست‌های اشتغال و ارتقای بهره‌وری در رابطه با سایر سیاستهای توسعه ای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مطالعات پشتیبان و همکاری با سازمان های متولی داخلی به منظور تسهیل فرایندهای کسب و کار در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مستمر با دستگاههای مربوط در اجرای سیاست مقررات زدایی و بهبود کیفیت مقررات.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پایش محیط کسب و کار در ایران براساس شاخص‌های بین‌المللی، ملی و منطقه 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مطالعه، بررسی و تحلیل وضعیت اقتصادی با هدف ارتقای اشتغال و بهره‌وری.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تحقیقات منطقه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ای و تعیین اولویت های استانی در حوزه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ارتباط با سازمان‌های بین‌المللی و بهره‌گیری از تجربیات بین‌المللی برای سنجش، پایش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پیشنهادات سیاستی و اجرایی لازم در خصوص افزایش رقابت پذیری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ارایه پیشنهادات لازم در خصوص ایجاد بسترهای مناسب قانونی و مقرارتی در حوزه افزایش رقابت پذیری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وظایف دبیرخانه‌ای «دبیرخانه هیأت مقررات زدایی و تسهیل صدور مجوزهای کسب و کار».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قوانین، مصوبات، آیین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دستور العمل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توسعه بخش خصوصی و محیط کسب وکار.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مستمر و فعال در جلسات و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تخصصی مرتبط با مسائل سیاست گذاری.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-کمک به افزایش کیفیت قانون گذاری و نظام تنظیم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پیش بینی و ارزیابی تأثیرات، نتایج و پیامدهای احتمالی وضع قوانین و مقررات.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شناسایی و تحلیل ذینفعان به منظور ارتقای کیفیت وضع قوانین و مقررات و افزایش کارایی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 ارتباطات بین سازمانی و ساماندهی تشکیل جلسات کارشناسی در راستای افزایش رقابت پذیری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تشکیل هسته‌های مشورتی و ارتباط با خبرگان به منظور تعیین راهبردهای اساسی در توسعه بخش خصوصی و بهبود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-دیده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بانی و بررسی گزارش شاخص‌های تولید شده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همکاری با بانک جهانی جهت تسهیل استخراج داده‌های مورد نیاز برای شاخص‌های سهولت انجام کسب و کار و همچنین همکاری با سایر سازمان‌های بین‌المللی مانند مجمع جهانی اقتصاد.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پالایش کلیه قوانین مصوب مرتبط از منظر تأثیر‌گذاری بر فضای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برگزاری کارگاه ها، همایش ها و سمینارهای تخصصی داخلی و بین‌المللی با موضوع توسعه بخش خصوصی و محیط کسب و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انسجام و هماهنگی در تسریع و پیشبرد پروژهای اقتصاد مقاومتی ارجاع شده از ستاد فرماندهی اقتصاد مقاومتی.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11" w:name="_Toc174893954"/>
      <w:bookmarkStart w:id="112" w:name="_Toc175587455"/>
      <w:bookmarkStart w:id="113" w:name="_Toc175590536"/>
      <w:bookmarkStart w:id="114" w:name="_Toc181195213"/>
      <w:bookmarkStart w:id="115" w:name="_Hlk173324132"/>
      <w:r w:rsidRPr="004B4E9E">
        <w:rPr>
          <w:rFonts w:eastAsia="Times New Roman" w:hint="cs"/>
          <w:sz w:val="28"/>
          <w:szCs w:val="28"/>
          <w:rtl/>
        </w:rPr>
        <w:t>معاونت امور حقوقي و مجلس</w:t>
      </w:r>
      <w:bookmarkEnd w:id="111"/>
      <w:bookmarkEnd w:id="112"/>
      <w:bookmarkEnd w:id="113"/>
      <w:bookmarkEnd w:id="114"/>
    </w:p>
    <w:bookmarkEnd w:id="115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سياستگذاري و تعيين خط مشي در خصوص بررسی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اظهار نظرات حقوقي مربوط به پیش نویس لوایح و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قانونی، تصویب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آئین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اساسنامه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قراردادها و موافقت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هايي که توسط وزارت امور اقتصادی و دارایی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وابسته تهیه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شود، حسب مورد با هماهنگي واحدهاي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-كنترل و نظارت به منظور پاسخگويي به استعلامات بعمل آمده از سوي معاونت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وابسته به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هماهنگي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 در راستاي برقراري ارتباط و تعامل مؤثر با مجلس شوراي اسلامي جهت آگاهي از نقطه نظرات - موافق و مخالف نمايندگان مجلس و ساير مراجع در مورد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لوايح مربوط به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سياستگذاري و تعيين خط مشي در تهيه پاسخ و يا اداي توضيحات لازم به تذكرات، سئوالات و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نمايندگان و كميسيون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مجلس شوراي اسلامي.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-تحقیق، طرح، تعقیب و دفاع از دعاوی له و علیه وزارت امور اقتصادی و دارایی در مراجع داوری داخلی و بین‌المللی.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16" w:name="_Toc174893955"/>
      <w:bookmarkStart w:id="117" w:name="_Toc175587456"/>
      <w:bookmarkStart w:id="118" w:name="_Toc175590537"/>
      <w:bookmarkStart w:id="119" w:name="_Toc181195214"/>
      <w:r w:rsidRPr="004B4E9E">
        <w:rPr>
          <w:rFonts w:eastAsia="Times New Roman" w:hint="cs"/>
          <w:sz w:val="28"/>
          <w:szCs w:val="28"/>
          <w:rtl/>
        </w:rPr>
        <w:lastRenderedPageBreak/>
        <w:t>دفتـر حقـوقـی</w:t>
      </w:r>
      <w:bookmarkEnd w:id="116"/>
      <w:bookmarkEnd w:id="117"/>
      <w:bookmarkEnd w:id="118"/>
      <w:bookmarkEnd w:id="119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نویس لوایح قانونی، تصویب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آئین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اساسنامه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قراردادهايی که توسط وزارت امور اقتصادی و دارایی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وابسته تهیه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شود و اعلام نظر در مورد آنها از نظر انطباق با موازین حقوقی حسب ارجاع.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بررسی، مطالعه و اظهارنظر در خصوص جنبه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حقوقی لوایح،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قانونی، تصویبنامه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آيین نامه ها که از طرف دفتر هیأت دولت يا سایر قوا و وزارتخانه ها و یا سازمانهای دولتی جهت اظهارنظر به وزارت امور اقتصادی و دارایی ارسال می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شود.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تهیه پیش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نویس قراردادهای نمونه، تنظیم و یا تأیید قراردادهای مورد نیاز ادارات و واحدهای تابعه و پاسخگویی به استعلام های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کلیه امور حقوقی از قبیل اخذ و رسیدگی و انجام اقدامات لازم در خصوص اسناد لازم الاجراء، وصول مطالبات، صدور اجرائیه و... که مربوط به مناقصه ها، مزایده ها و قراردادهای دستگاه می باشد، با هماهنگی معاونت امور حقوقی و مجلس و همچنین همکاری در اجرای برنامه نظارت بر امور حقوقی مناقصه ها، شوراها و قراردادهای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بررسی، مطالعه و اظهارنظر حقوقی در مورد قرار دادها و موافقت نامه هايی که بین وزارت امور اقتصادی و دارايی به نمایندگی دولت ایران و مؤسسات خارجی منعقد می گردد و در آنها تسلیم نظر حقوقی وزارت امور اقتصادی و دارایی پیش بینی می گردد.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پیگیری در خصوص ایرادات مطروحه و مرتبط نسبت به مصوبات دولت.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پیگیری مستندسازی اموال غیرمنقول وزارتخانه و رفع ابهامات و مشکلات حقوقی آنها و شرکت در جلسات مربوطه.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بررسی در مورد قوانین و مقررات مربوط به وزارت امور اقتصادی و دارایی و سازمانهای وابسته و ارائه پیشنهادهای لازم برای تنقیح و اصلاح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 و مطالعه پیرامون موضوعات و مسائل حقوقی و قضایی و اقدام قضایی لازم حسب مورد، همچنین اقامه دعوی و تنظیم دادخواست اعم از حقوقی، کیفری، استخدامی و ثبتی در مراجع قضایی و تعقیب و پیگیری نسبت به دعاوی مطروحه تا حصول نتیجه نهایی.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دادخواست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شکوائیه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واصله از مراجع ذیربط و جمع آوری ادله و مدارک جهت پاسخگوئی به آنها از واحدهای ذیصلاح، تنظیم و تبادل لوایح و شرکت در جلسات مراجع قضایی و اداری مربوط در ارتباط با دعاوی علیه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انجام امور ثبتی وزارت متبوع و امور مربوط به دفاتر اسناد رسمی.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شرکت در کمیسیون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مختلف به عنوان نماینده وزارت امور اقتصادی و دارایی جهت اظهارنظرهای حقوقی.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تشکیل کميسیون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مشورتی و جلسات لازم به منظور تبادل نظر در امور حقوقی و مشکلات ناشی از اجرای قوانین که به دفتر حقوقی ارجاع می شود.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بررسي برای طبقه بندی قوانین، تصویب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آيین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اساسنامه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تصمیمات قانونی جهت تدوین فرهنگ قوانین و مقررات.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رسیدگی، تحقیق و پیگیری موارد مطروحه در گزارشها و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سازمان بازرسی کل کشور و سایر مراجع بازرسی در ارتباط با وزارت امور اقتصادی و دارایی و سازمانهای وابسته و واحدهای تابعه.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تحقیق، طرح، تعقیب و دفاع از دعاوی له و علیه وزارت امور اقتصادی و دارایی در مراجع داوری بین المللی.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اظهارنظر در خصوص انتخاب وکلای دادگستری توسط وزارت امور اقتصادی و دارایی و نظارت بر انعقاد قرارداد وکالت با وکلای مذکور در مرکز و شهرستانها و مراقبت در کار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تهيه و تنظیم نیازهای آموزشی تخصصي حقوقي براي کادر نمایندگان قضائی و کارشناسان حقوقی زیرمجموعه به منظور انجام برنامه ریزیهای آموزشی لازم توسط مركز نوسازي و تحول اداري.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قیام و اقدام به وصول مطالبات وزارت متبوع از طریق مراجع اداری و قضائی و پاسخ به اینگونه شکایات در دیوان عدالت اداری و سایر مراجع صالحه.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20" w:name="_Toc174893956"/>
      <w:bookmarkStart w:id="121" w:name="_Toc175587457"/>
      <w:bookmarkStart w:id="122" w:name="_Toc175590538"/>
      <w:bookmarkStart w:id="123" w:name="_Toc181195215"/>
      <w:r w:rsidRPr="004B4E9E">
        <w:rPr>
          <w:rFonts w:eastAsia="Times New Roman" w:hint="cs"/>
          <w:sz w:val="28"/>
          <w:szCs w:val="28"/>
          <w:rtl/>
        </w:rPr>
        <w:t>دفتـر امـور مجلس</w:t>
      </w:r>
      <w:bookmarkEnd w:id="120"/>
      <w:bookmarkEnd w:id="121"/>
      <w:bookmarkEnd w:id="122"/>
      <w:bookmarkEnd w:id="123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-مطالعه و جمع آوري اطلاعات و بررسي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 به منظور رفع نواقص و خلاءهاي قانوني با همكاري واحدهاي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انجام اقدامات و پيگيري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لازم جهت تهيه پيش نويس لوايح و يا اصلاح قوانين مورد نياز وزارتخانه با همكاري واحدهاي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مطالعه، بررسي و انجام اقدامات لازم به منظور دفاع از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لوايح و آيين 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مرتبط با امور اقتصادي در كميسيون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مجلس و دولت با همكاري و هماهنگي واحدهاي ذيربط و پيگيري تا تصويب نهائي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مطالعه و بررسي طرحها و لوايح واصله از مجلس و دولت و جمع بندي نقطه نظرات و پيشنهادها جهت انعكاس به مراجع پيگير.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لازم به منظور تهيه و اجراي برنامه هاي مناسب جهت برقراري ارتباط مستمر بين مجلس و وزارت امور اقتصادي و دارايي.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-آشنا نمودن نمايندگان مجلس شوراي اسلامي با اهداف، سياستها، توانمنديها و عملكرد وزارت امور اقتصادي و دارايي و ارائه اطلاعات مستمر به آنان در رابطه با پيشرفت طرحها و برنامه هاي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 و پيگيريهاي لازم در خصوص طرح استيضاح و طرح تحقيق و تفحص مرتبط با وزير و وزارت امور اقتصادي و دارايي.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انعكاس ديدگاهها و نقطه نظرات نمايندگان مجلس شوراي اسلامي به واحدهاي مختلف و پيگيري تا حصول نتيجه نهايي.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تذكرات نمايندگان مجلس شوراي اسلامي و انعكاس آنها به واحدهاي ذيربط و پيگيري لازم به منظور تهيه پاسخ نهايي.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بررسي سئوالات نمايندگان مجلس شوراي اسلامي و انعكاس آن به واحدهاي ذيربط و پيگيري لازم به منظور تهيه پاسخ مناسب در جهت دفاع از مقام وزير در كميسيونهاي تخصصي و جلسات علني مجلس شوراي اسلامي.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پيگيري مكاتبات و درخواستهاي مجلس شوراي اسلامي، كميسيونهاي تخصصي، كميسيون اصل 90 نمايندگان، از طريق واحدهاي ذيربط تا مرحله تهيه و ارسال پاسخ.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ارتباط مستمر با مركز پژوهش هاي مجلس شوراي اسلامي به منظور ايجاد هماهنگي و همكاريهاي في ما بين.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24" w:name="_Toc174893957"/>
      <w:bookmarkStart w:id="125" w:name="_Toc175587458"/>
      <w:bookmarkStart w:id="126" w:name="_Toc175590539"/>
      <w:bookmarkStart w:id="127" w:name="_Toc181195216"/>
      <w:r w:rsidRPr="004B4E9E">
        <w:rPr>
          <w:rFonts w:eastAsia="Times New Roman" w:hint="cs"/>
          <w:sz w:val="28"/>
          <w:szCs w:val="28"/>
          <w:rtl/>
        </w:rPr>
        <w:t>معاونت توسعه مدیریت و منابع</w:t>
      </w:r>
      <w:bookmarkEnd w:id="124"/>
      <w:bookmarkEnd w:id="125"/>
      <w:bookmarkEnd w:id="126"/>
      <w:bookmarkEnd w:id="127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حسن اجرای امور محوله به واحدهای زیرمجموعه به منظور برقراری تسهیلات مورد نیاز در پیشبرد امور اداری و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مهندسی مستمر مأموریت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وظایف و ساختار تشکیلاتی وزارتخانه و سازمان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وابسته و استقرار چرخه مدیریت بهره وری.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تدوین برنامه جامع نیروی انسانی وزارت متبوع و اجرای برنامه های مربوط به توسعه کیفی منابع انسانی از قبیل برگزاری دوره های آموزشی اثربخش.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استقرار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سنجش میزان بهره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وری واحدها.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بر تنظیم بودجه سالانه و مدیریت تخصیص و اجرای بودجه.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تنظیم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آماری مربوط به عملکرد وزارت متبوع و مؤسسات وابسته.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استقرار نظام مدیریت کیفیت و سامانه تکریم ارباب رجوع.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ساماندهی فعالیت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اصلی فاوا (فناوری اطلاعات و ارتباطات و امنیت آن) و همچنین مدیریت امور فناوری اطلاعات در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-نظارت برحسن انجام جریان امور مالی و صدور دستور پرداخت هزینه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واحدهای تابعه وزرات متبوع حسب اختیارات تفویضی مقام عالی وزرات.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-تعیین سیاستهای اجرایی تأمین نیروی انسانی مورد نیاز وزارتخانه و اتخاذ تصمیم در امور مربوط به استخدام، انتصابات، انتقالات و اجرای طرح طبقه بندی مشاغل.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و برنامه ریزی در امور مربوط به تأمین نیازهای وزارتخانه اعم از وسایل و ملزومات اداری، فنی، جا و مکان.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نظارت بر اجرای امور رفاهی و انضباطی کارکنان وزارتخانه.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28" w:name="_Toc174893958"/>
      <w:bookmarkStart w:id="129" w:name="_Toc175587459"/>
      <w:bookmarkStart w:id="130" w:name="_Toc175590540"/>
      <w:bookmarkStart w:id="131" w:name="_Toc181195217"/>
      <w:bookmarkStart w:id="132" w:name="_Hlk173324186"/>
      <w:r w:rsidRPr="004B4E9E">
        <w:rPr>
          <w:rFonts w:eastAsia="Times New Roman" w:hint="cs"/>
          <w:sz w:val="28"/>
          <w:szCs w:val="28"/>
          <w:rtl/>
        </w:rPr>
        <w:t>مـركز نوسـازي اداری و توسعه سرمایه انسانی</w:t>
      </w:r>
      <w:bookmarkEnd w:id="128"/>
      <w:bookmarkEnd w:id="129"/>
      <w:bookmarkEnd w:id="130"/>
      <w:bookmarkEnd w:id="131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ريزي و راهبري تحول سازماني و مديريتي.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مهندسی مجدد مأموریت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 و وظایف وزارتخانه و سازمان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وابسته و به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روز رسانی مستمر ساختار سازمانی آن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پیشنهادهای واصله از واحدهای مختلف وزارتخانه اعم از ایجاد و حذف سطوح و پست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سازمانی و تأمین پست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سازماني مورد نیاز با رعایت مقررات.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انجام كليه امور مربوط به طبقه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بندي مشاغل و اعلام نظر نسبت به تخصيص رشته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هاي شغلي به پست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هاي سازماني.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-تدوین برنامه نیروی انسانی در جهت بهینه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سازی ترکیب و توزیع نیروی انسانی و برآورد نیروی انسانی مورد نیاز.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تهيه برنامه آموزشي كاركنان، اجرا و ارزيابي دوره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هاي آموزشي برگزار شده.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بررسی و انجام مطالعات مستمر در خصوص نارسایی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 و مشکلات مربوط به سیستم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ها، فرایندها و روش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اختصاصی، مشترک و عمومی و برنامه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ریزی اصلاح و بهسازی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امور مربوط به کانون ارزیابی مدیران (پایه و میانی)شامل معرفی کارکنان برای شرکت در کانون به منظور احراز شایستگی عمومی مدیریتی و اعلام نیازهای آموزشی ایشان حسب مورد.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امور مرتبط با انتصابات مدیران پایه و میانی در سطح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-ایجاد و بروزرسانی بانک اطلاعات مدیران ارشد.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-مطالعه، پیشنهاد و بکارگیری نظام های به روز مدیریتی در سطح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-مطالعه، تهیه و تدوین فرم</w:t>
      </w:r>
      <w:r w:rsidRPr="004B4E9E">
        <w:rPr>
          <w:rFonts w:cs="B Nazanin" w:hint="cs"/>
          <w:sz w:val="28"/>
          <w:rtl/>
          <w:cs/>
        </w:rPr>
        <w:t>‎ها و کنترل فرم‎های اداری، مالی، پشتیبانی و اختصاصی، کدگذاری، اصلاح و بهنگام‎سازی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-مهندسی مجدد، تجزیه و تحلیل و طراحی سیستم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 و روش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های انجام کار.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 و تلفيق بودجه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هاي پيشنهادي واحدها و تهيه و تنظيم بودجه سالانه.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 پیگیری کلیه مراحل تهيه، تنظيم و تخصیص اعتبارات اختصاصی.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-پیگیری کلیه مراحل تهيه، تنظيم و مبادله موافقتنامه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ها، مدیریت تخصیص و اجرای بودجه و رعایت تکالیف مقرر بودجه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ای.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استخدام نیروی انسانی بر اساس مجوزهای صادره و صدور احکام استخدام كاركنان.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صدور احکام حقوق و مزایا و افزایش فوق العاده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 و ضریب سنواتی کارکنان.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صدور احکام انتصاب، ارتقاءرتبه و طبقه، انتقال، انواع مرخصی و مأموریت و خدمت نیمه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وقت بانوان.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صدور احکام آماده به خدمت، اخراج، استعفاء، انفصال و بازخرید كاركنان.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بررسی و صدور احکام بازنشستگی، از کارافتادگی، برقراری حقوق و قطع و افزایش حقوق ورثه كاركنان.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نگهداری پرونده</w:t>
      </w:r>
      <w:r w:rsidRPr="004B4E9E">
        <w:rPr>
          <w:rFonts w:cs="B Nazanin" w:hint="cs"/>
          <w:sz w:val="28"/>
          <w:rtl/>
          <w:cs/>
        </w:rPr>
        <w:t>‎</w:t>
      </w:r>
      <w:r w:rsidRPr="004B4E9E">
        <w:rPr>
          <w:rFonts w:cs="B Nazanin" w:hint="cs"/>
          <w:sz w:val="28"/>
          <w:rtl/>
        </w:rPr>
        <w:t>ها و مدارک کارکنان و استخراج اطلاعات و آمار آنان.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-انجام اقدامات در خصوص جذب، بکارگیری و توزیع نیروهای امریه و تهیه گزارش سالانه از میزان اثربخشی و عملکرد نیروهای مذکور به ستاد کل نیروهای مسلح.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انجام اقدامات لازم در خصوص بکارگیری نیروی انسانی بصورت قرارداد کارمعین یا کارگری و انعقاد قرارداد با ایشان.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 سایر امور ارجاعی از سوی معاونت توسعه مدیریت و منابع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33" w:name="_Toc175587460"/>
      <w:bookmarkStart w:id="134" w:name="_Toc175590541"/>
      <w:bookmarkStart w:id="135" w:name="_Toc181195218"/>
      <w:r w:rsidRPr="004B4E9E">
        <w:rPr>
          <w:rFonts w:eastAsia="Times New Roman" w:hint="cs"/>
          <w:sz w:val="28"/>
          <w:szCs w:val="28"/>
          <w:rtl/>
        </w:rPr>
        <w:t>ذیحسـابی و اداره کل امـور مالـی</w:t>
      </w:r>
      <w:bookmarkEnd w:id="133"/>
      <w:bookmarkEnd w:id="134"/>
      <w:bookmarkEnd w:id="135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امور مالي، نگهداری و تنظیم حسابها و حفظ اسناد و دفاتر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نگهداری حساب اموال دولتی و نظارت بر اموال مذکور.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-نگهداری، تحویل و تحول (استرداد) وجوه نقدینه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ها، سپرده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اوراق بهادار.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درخواست تنخواه گردان حسابداری از خزانه و واگذاری آن به واحدها و مأمورین مجاز.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-تأمین و ابلاغ اعتبار و پرداخت هزینه ها در حدود اعتبارات تخصيص يافته پس از طی مراحل قانونی.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-پرداخت علی الحساب و پیش پرداخت مطابق با قوانین و مقررات و انجام امور مربوط به تسويه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-تأمين اعتبار و پرداخت وجوه لازم براي گشايش اعتبار اسنادي مربوط به خدمات و كالاهاي وارداتي و پيگيري و نظارت در واريز اسناد هزينه آنها با رعايت مقررات مربوط.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-تأمین اعتبار و پرداخت وجوه مربوط به حقوق بازنشستگان و موظفین به سازمان بازنشستگی کشوری.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-دریافت و تمرکز وجوه سپرده و فراهم آوردن موجبات پرداخت به موقع آن به ذینفع.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-تنظیم و نگهداری حساب درآمدها و سایر منابع تأمین اعتبار.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-تنظیم و نگهداری حساب درآمدهای اختصاصی و اعمال نظارت بر پرداختها از محل ماده (217) قانون مالیاتهاي مستقیم.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-نظارت بر وصول و ایصال درآمدها و مطالبات دستگاه اجرایی و نیز مالیاتهای تکلیفی و سایر کسورات قانونی.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-نگهداری و تهیه و تنظیم حسابها و صورتهای مالی و ارسال به موقع صورتحسابها به انضمام اسناد و مدارک به مراجع ذیربط.</w:t>
      </w:r>
    </w:p>
    <w:p w:rsidR="00BE1D77" w:rsidRPr="004B4E9E" w:rsidRDefault="00BE1D77" w:rsidP="004B4E9E">
      <w:pPr>
        <w:spacing w:after="0" w:line="276" w:lineRule="auto"/>
        <w:ind w:left="-46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-درخواست افتتاح حسابهای بانکی مورد نیاز دستگاه اجرایی از خزانه و ایجاد آن.</w:t>
      </w:r>
    </w:p>
    <w:p w:rsidR="00BE1D77" w:rsidRPr="004B4E9E" w:rsidRDefault="00BE1D77" w:rsidP="004B4E9E">
      <w:pPr>
        <w:spacing w:after="0" w:line="276" w:lineRule="auto"/>
        <w:ind w:left="-46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-تأیید عامل ذیحساب و امین اموال و نظارت بر عملک</w:t>
      </w:r>
      <w:bookmarkStart w:id="136" w:name="_GoBack"/>
      <w:bookmarkEnd w:id="136"/>
      <w:r w:rsidRPr="004B4E9E">
        <w:rPr>
          <w:rFonts w:cs="B Nazanin" w:hint="cs"/>
          <w:sz w:val="28"/>
          <w:rtl/>
        </w:rPr>
        <w:t>رد آنها.</w:t>
      </w:r>
    </w:p>
    <w:p w:rsidR="00BE1D77" w:rsidRPr="004B4E9E" w:rsidRDefault="00BE1D77" w:rsidP="004B4E9E">
      <w:pPr>
        <w:spacing w:after="0" w:line="276" w:lineRule="auto"/>
        <w:ind w:left="-46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-واریز مانده وجوه اعتبارات مصرف نشده هر سال به خزانه.</w:t>
      </w:r>
    </w:p>
    <w:p w:rsidR="00BE1D77" w:rsidRPr="004B4E9E" w:rsidRDefault="00BE1D77" w:rsidP="004B4E9E">
      <w:pPr>
        <w:spacing w:after="0" w:line="276" w:lineRule="auto"/>
        <w:ind w:left="-46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شرکت در جلسات مناقصه، مزایده و ترک تشریفات مناقصه و مزایده و سایر جلسات مالی.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تهیه و ارسال گزارشهای لازم به مقامات و مراجع ذیربط وزارت متبوع و دیوان محاسبات کشور.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-تهيه و تنظيم ليست ديون بلامحل سنوات قبل موضوع مواد (8) و (58) قانون محاسبات عمومي كشور و ارسال آن به كميسيون رسيدگي به ديون بلامحل جهت تأييد و پرداخت ديون مذكور از محل اعتبار مربوطه پس از تأييد كميسيون.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-نگهداري حساب و نظارت مالي بر اجراي قراردادهاي منعقده.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37" w:name="_Toc174893960"/>
      <w:bookmarkStart w:id="138" w:name="_Toc175587461"/>
      <w:bookmarkStart w:id="139" w:name="_Toc175590542"/>
      <w:bookmarkStart w:id="140" w:name="_Toc181195219"/>
      <w:bookmarkEnd w:id="132"/>
      <w:r w:rsidRPr="004B4E9E">
        <w:rPr>
          <w:rFonts w:eastAsia="Times New Roman" w:hint="cs"/>
          <w:sz w:val="28"/>
          <w:szCs w:val="28"/>
          <w:rtl/>
        </w:rPr>
        <w:t>اداره‌كل امـور رفاهی و پشتيبـانـي</w:t>
      </w:r>
      <w:bookmarkEnd w:id="137"/>
      <w:bookmarkEnd w:id="138"/>
      <w:bookmarkEnd w:id="139"/>
      <w:bookmarkEnd w:id="140"/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-دریافت، ثبت، توزیع و نگهداری نامه</w:t>
      </w:r>
      <w:r w:rsidRPr="004B4E9E">
        <w:rPr>
          <w:rFonts w:cs="B Nazanin" w:hint="cs"/>
          <w:sz w:val="28"/>
          <w:rtl/>
          <w:cs/>
        </w:rPr>
        <w:t>‎های وارده.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-دریافت، ثبت، نگهداری سوابق و ارسال نامه</w:t>
      </w:r>
      <w:r w:rsidRPr="004B4E9E">
        <w:rPr>
          <w:rFonts w:cs="B Nazanin" w:hint="cs"/>
          <w:sz w:val="28"/>
          <w:rtl/>
          <w:cs/>
        </w:rPr>
        <w:t>‎های صادره.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-دریافت نمابر، پیام</w:t>
      </w:r>
      <w:r w:rsidRPr="004B4E9E">
        <w:rPr>
          <w:rFonts w:cs="B Nazanin" w:hint="cs"/>
          <w:sz w:val="28"/>
          <w:rtl/>
          <w:cs/>
        </w:rPr>
        <w:t>‎های دریافتی از سیستم پیام دولت و ثبت و ارسال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-پاسخگویی به مراجعان داخلی و خارجی.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 تهیه و تنظیم کارتابل مقام وزارت.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-ارسال مراسلات، مکاتبات وزارت متبوع به سایر دستگاه</w:t>
      </w:r>
      <w:r w:rsidRPr="004B4E9E">
        <w:rPr>
          <w:rFonts w:cs="B Nazanin" w:hint="cs"/>
          <w:sz w:val="28"/>
          <w:rtl/>
          <w:cs/>
        </w:rPr>
        <w:t>‎ها از طریق پست.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-چاپ و تکثیر بخشنامه</w:t>
      </w:r>
      <w:r w:rsidRPr="004B4E9E">
        <w:rPr>
          <w:rFonts w:cs="B Nazanin" w:hint="cs"/>
          <w:sz w:val="28"/>
          <w:rtl/>
          <w:cs/>
        </w:rPr>
        <w:t>‎ها، مصوبات، قوانین و ارسال به واحدها و مؤسسات وابسته مرتبط.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-تهیه طرح</w:t>
      </w:r>
      <w:r w:rsidRPr="004B4E9E">
        <w:rPr>
          <w:rFonts w:cs="B Nazanin" w:hint="cs"/>
          <w:sz w:val="28"/>
          <w:rtl/>
          <w:cs/>
        </w:rPr>
        <w:t>‎های رفاهی و انجام امور وام‎ها و نگهداری حساب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 w:hint="cs"/>
          <w:sz w:val="28"/>
          <w:rtl/>
          <w:cs/>
        </w:rPr>
        <w:t>‎ریزی اس</w:t>
      </w:r>
      <w:r w:rsidRPr="004B4E9E">
        <w:rPr>
          <w:rFonts w:cs="B Nazanin" w:hint="cs"/>
          <w:sz w:val="28"/>
          <w:rtl/>
        </w:rPr>
        <w:t>تفاده کارکنان از مراکز رفاهی، تفریحی و زیارتی وابسته به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-ارائه مددکاری در موارد لازم به کارکنان و خانواده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-پوشش خدمات درمانی و بیمه تکمیلی کارکنان.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 w:hint="cs"/>
          <w:sz w:val="28"/>
          <w:rtl/>
          <w:cs/>
        </w:rPr>
        <w:t>‎ریزی سلامت جسمانی کارکنان و خانواده و تأمین امکانات ورزشی.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lastRenderedPageBreak/>
        <w:t>-برنامه</w:t>
      </w:r>
      <w:r w:rsidRPr="004B4E9E">
        <w:rPr>
          <w:rFonts w:cs="B Nazanin" w:hint="cs"/>
          <w:sz w:val="28"/>
          <w:rtl/>
          <w:cs/>
        </w:rPr>
        <w:t>‎ریزی و اجرای</w:t>
      </w:r>
      <w:r w:rsidRPr="004B4E9E">
        <w:rPr>
          <w:rFonts w:cs="B Nazanin" w:hint="cs"/>
          <w:sz w:val="28"/>
          <w:rtl/>
        </w:rPr>
        <w:t xml:space="preserve"> برنامه</w:t>
      </w:r>
      <w:r w:rsidRPr="004B4E9E">
        <w:rPr>
          <w:rFonts w:cs="B Nazanin" w:hint="cs"/>
          <w:sz w:val="28"/>
          <w:rtl/>
          <w:cs/>
        </w:rPr>
        <w:t>‎های فرهنگی، هنری و اردوي کارکنان و خانواده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 w:hint="cs"/>
          <w:sz w:val="28"/>
          <w:rtl/>
          <w:cs/>
        </w:rPr>
        <w:t>‎ریزی استفاده از رستوران و آبدارخانه‎های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-کمک و مساعدت در ایجاد و توسعه تعاونی</w:t>
      </w:r>
      <w:r w:rsidRPr="004B4E9E">
        <w:rPr>
          <w:rFonts w:cs="B Nazanin" w:hint="cs"/>
          <w:sz w:val="28"/>
          <w:rtl/>
          <w:cs/>
        </w:rPr>
        <w:t>‎های مصرف، اعتبار، خدمات و مسکن.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-بررسي، پيش</w:t>
      </w:r>
      <w:r w:rsidRPr="004B4E9E">
        <w:rPr>
          <w:rFonts w:cs="B Nazanin" w:hint="cs"/>
          <w:sz w:val="28"/>
          <w:rtl/>
          <w:cs/>
        </w:rPr>
        <w:t>‎بيني، برآورد و تأمين نيازهاي وزارتخانه در زمينه وسايل و</w:t>
      </w:r>
      <w:r w:rsidRPr="004B4E9E">
        <w:rPr>
          <w:rFonts w:cs="B Nazanin" w:hint="cs"/>
          <w:sz w:val="28"/>
          <w:rtl/>
        </w:rPr>
        <w:t xml:space="preserve"> ملزومات، نگهداري و توزيع آنها بين واحدهاي مختلف در چارچوب قوانين و مقررات و ارائه صورتحساب</w:t>
      </w:r>
      <w:r w:rsidRPr="004B4E9E">
        <w:rPr>
          <w:rFonts w:cs="B Nazanin" w:hint="cs"/>
          <w:sz w:val="28"/>
          <w:rtl/>
          <w:cs/>
        </w:rPr>
        <w:t>‎ها و اسناد مربوطه به ذيحسابي و اداره‎كل امور مالي.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-برنامه‌ريزي و نظارت بر امور مربوط به حفظ و نگهداری املاک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 w:hint="cs"/>
          <w:sz w:val="28"/>
          <w:rtl/>
          <w:cs/>
        </w:rPr>
        <w:t>‎ريزي و نظارت بر امور مربوط به تأ</w:t>
      </w:r>
      <w:r w:rsidRPr="004B4E9E">
        <w:rPr>
          <w:rFonts w:cs="B Nazanin" w:hint="cs"/>
          <w:sz w:val="28"/>
          <w:rtl/>
        </w:rPr>
        <w:t>مين خدمات عمومي نظير آب، برق، سوخت، حمل و نقل، نظافت، چاپ و تكثير، مخابرات و تأسيسات.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-همکاری و هماهنگی با معاونت امور حقوقی و مجلس در خصوص تهيه و تنظيم قراردادها و سفارش</w:t>
      </w:r>
      <w:r w:rsidRPr="004B4E9E">
        <w:rPr>
          <w:rFonts w:cs="B Nazanin" w:hint="cs"/>
          <w:sz w:val="28"/>
          <w:rtl/>
          <w:cs/>
        </w:rPr>
        <w:t>‎هاي داخلي و خارجي.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-انعقاد قرارداد در زمينه خدمات عمومي و فني و نظارت بر چگونگي اجراي آنها با همکاری و هماهنگی دفتر حقوقی.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تهيه گزارش</w:t>
      </w:r>
      <w:r w:rsidRPr="004B4E9E">
        <w:rPr>
          <w:rFonts w:cs="B Nazanin" w:hint="cs"/>
          <w:sz w:val="28"/>
          <w:rtl/>
          <w:cs/>
        </w:rPr>
        <w:t>‎هاي مستمر از عملكرد شركت‎هاي طرف قرارداد و تأييد كاركرد آنها.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-انجام فرآيند مناقصات و مزايدات داخلي و خارجي و امور مربوط به دبيرخانه كميسيون معاملات و ترك تشريفات با همکاری و هماهنگی دفتر حقوقی.</w:t>
      </w:r>
    </w:p>
    <w:p w:rsidR="00BE1D77" w:rsidRPr="004B4E9E" w:rsidRDefault="00BE1D77" w:rsidP="004B4E9E">
      <w:pPr>
        <w:pStyle w:val="Heading2"/>
        <w:numPr>
          <w:ilvl w:val="0"/>
          <w:numId w:val="0"/>
        </w:numPr>
        <w:spacing w:before="0" w:line="276" w:lineRule="auto"/>
        <w:jc w:val="both"/>
        <w:rPr>
          <w:rFonts w:eastAsia="Times New Roman"/>
          <w:sz w:val="28"/>
          <w:szCs w:val="28"/>
          <w:rtl/>
        </w:rPr>
      </w:pPr>
      <w:bookmarkStart w:id="141" w:name="_Toc175587462"/>
      <w:bookmarkStart w:id="142" w:name="_Toc175590543"/>
      <w:bookmarkStart w:id="143" w:name="_Toc181195220"/>
      <w:bookmarkStart w:id="144" w:name="_Hlk173324215"/>
      <w:bookmarkStart w:id="145" w:name="_Toc174893961"/>
      <w:r w:rsidRPr="004B4E9E">
        <w:rPr>
          <w:rFonts w:eastAsia="Times New Roman" w:hint="cs"/>
          <w:sz w:val="28"/>
          <w:szCs w:val="28"/>
          <w:rtl/>
        </w:rPr>
        <w:t>دفتـر امـور استانهـا</w:t>
      </w:r>
      <w:bookmarkEnd w:id="141"/>
      <w:bookmarkEnd w:id="142"/>
      <w:bookmarkEnd w:id="143"/>
      <w:bookmarkEnd w:id="145"/>
    </w:p>
    <w:bookmarkEnd w:id="144"/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-نظارت بر اجراي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مصوب در واحدهاي استاني و ارائه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تحليلي به منظور ارزيابي عملكرد هر يك از واحدهاي مذكور.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ريزي به منظور ساماندهي و هماهنگي در انجام امور محوله به واحدهاي استاني در چارچوب سياست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خط مشی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برنامه هاي ابلاغي.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-مطالعه و بررسي در ارتباط با منابع و مصارف بودجه و گزارش آن به مراجع ذيربط و ارائه راهكارهاي لازم به منظور ايجاد ثبات رويه.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-بررسي مشكلات موجود در واحدهاي استاني و ارائه راهكارهاي مديريتي جهت رفع مشكلات مذكور با هماهنگي معاونت هاي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-اجراي طرح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ارزيابي دوره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اي واحدهاي استاني و تهيه و تنظيم گزارش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مربوط به منظور ارائه به معاونت ذيربط.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lastRenderedPageBreak/>
        <w:t>-مطالعه، بررسي و اندازه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گيري پيشرفت امور واحدهاي استاني كه منجر به كسب رتبه برتر استاني شده اند از نظر مطابقت نتايج به دست آمده با اهداف و سياست هاي تعيين شده به منظور آسيب شناسي عملكرد ساير واحدهاي استاني و ارائه راه حل هاي مطلوب.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ريزي و هماهنگي به منظور برگزاري گردهمايي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 و جلسات تخصصي براي واحدهاي استاني (اعم از گردهمايي سراسري سازمانها و جلسات كميته راهبردي مناطق) بنا به درخواست معاونت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هاي تخصصي وزارت متبوع.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ريزي و هماهنگي در جهت بازديدهاي مسئولين ستاد از واحدهاي استاني و بالعكس.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-مطالعه و بررسی راه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کارهای مناسب ارتباط مقام وزارت و مسئولین واحدهای استانی وزارتخانه.</w:t>
      </w:r>
    </w:p>
    <w:p w:rsidR="00BE1D77" w:rsidRPr="004B4E9E" w:rsidRDefault="00BE1D77" w:rsidP="004B4E9E">
      <w:pPr>
        <w:spacing w:after="0" w:line="276" w:lineRule="auto"/>
        <w:jc w:val="both"/>
        <w:rPr>
          <w:rFonts w:cs="B Nazanin"/>
          <w:sz w:val="28"/>
          <w:rtl/>
        </w:rPr>
      </w:pPr>
      <w:r w:rsidRPr="004B4E9E">
        <w:rPr>
          <w:rFonts w:cs="B Nazanin" w:hint="cs"/>
          <w:sz w:val="28"/>
          <w:rtl/>
        </w:rPr>
        <w:t>-تهیه و تنظیم برنامه</w:t>
      </w:r>
      <w:r w:rsidRPr="004B4E9E">
        <w:rPr>
          <w:rFonts w:cs="B Nazanin"/>
          <w:sz w:val="28"/>
          <w:rtl/>
        </w:rPr>
        <w:softHyphen/>
      </w:r>
      <w:r w:rsidRPr="004B4E9E">
        <w:rPr>
          <w:rFonts w:cs="B Nazanin" w:hint="cs"/>
          <w:sz w:val="28"/>
          <w:rtl/>
        </w:rPr>
        <w:t>های پرسنلی و چرخه های یادگیری واحدهاي استانی و پیشنهاد به مرکز نوسازی و تحول اداری.</w:t>
      </w:r>
    </w:p>
    <w:p w:rsidR="00A124AE" w:rsidRPr="004B4E9E" w:rsidRDefault="00A124AE" w:rsidP="004B4E9E">
      <w:pPr>
        <w:spacing w:after="0" w:line="276" w:lineRule="auto"/>
        <w:rPr>
          <w:rFonts w:cs="B Nazanin"/>
          <w:sz w:val="28"/>
        </w:rPr>
      </w:pPr>
    </w:p>
    <w:sectPr w:rsidR="00A124AE" w:rsidRPr="004B4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90D5A"/>
    <w:multiLevelType w:val="hybridMultilevel"/>
    <w:tmpl w:val="513A9482"/>
    <w:lvl w:ilvl="0" w:tplc="AA3AE0E4">
      <w:start w:val="1"/>
      <w:numFmt w:val="decimal"/>
      <w:pStyle w:val="Heading2"/>
      <w:lvlText w:val="%1."/>
      <w:lvlJc w:val="left"/>
      <w:pPr>
        <w:ind w:left="1494" w:hanging="360"/>
      </w:pPr>
      <w:rPr>
        <w:rFonts w:cs="B Titr"/>
        <w:bCs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07E50"/>
    <w:multiLevelType w:val="hybridMultilevel"/>
    <w:tmpl w:val="4F4A6210"/>
    <w:lvl w:ilvl="0" w:tplc="6F766A14">
      <w:start w:val="1"/>
      <w:numFmt w:val="decimal"/>
      <w:pStyle w:val="NoSpacing"/>
      <w:lvlText w:val="%1.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77"/>
    <w:rsid w:val="004B4E9E"/>
    <w:rsid w:val="00A124AE"/>
    <w:rsid w:val="00A56BA7"/>
    <w:rsid w:val="00BE1D77"/>
    <w:rsid w:val="00E1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53CDCDC"/>
  <w15:chartTrackingRefBased/>
  <w15:docId w15:val="{43C5AE46-38FB-45BB-9E0F-AA8BDFB7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هد"/>
    <w:qFormat/>
    <w:rsid w:val="00BE1D77"/>
    <w:pPr>
      <w:bidi/>
    </w:pPr>
    <w:rPr>
      <w:rFonts w:cs="B Titr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BE1D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noProof/>
      <w:sz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1D77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/>
      <w:color w:val="000000" w:themeColor="text1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1D77"/>
    <w:pPr>
      <w:keepNext/>
      <w:keepLines/>
      <w:spacing w:before="40" w:after="0"/>
      <w:outlineLvl w:val="2"/>
    </w:pPr>
    <w:rPr>
      <w:rFonts w:asciiTheme="majorHAnsi" w:eastAsiaTheme="majorEastAsia" w:hAnsiTheme="majorHAnsi" w:cs="Titr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1D77"/>
    <w:rPr>
      <w:rFonts w:ascii="Times New Roman" w:eastAsia="Times New Roman" w:hAnsi="Times New Roman" w:cs="B Titr"/>
      <w:noProof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1D77"/>
    <w:rPr>
      <w:rFonts w:asciiTheme="majorHAnsi" w:eastAsiaTheme="majorEastAsia" w:hAnsiTheme="majorHAnsi" w:cs="B Titr"/>
      <w:color w:val="000000" w:themeColor="text1"/>
      <w:sz w:val="26"/>
      <w:szCs w:val="24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BE1D77"/>
    <w:rPr>
      <w:rFonts w:asciiTheme="majorHAnsi" w:eastAsiaTheme="majorEastAsia" w:hAnsiTheme="majorHAnsi" w:cs="Titr"/>
      <w:color w:val="1F4D78" w:themeColor="accent1" w:themeShade="7F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BE1D77"/>
    <w:rPr>
      <w:color w:val="0000FF"/>
      <w:u w:val="single"/>
    </w:rPr>
  </w:style>
  <w:style w:type="character" w:customStyle="1" w:styleId="dp-date">
    <w:name w:val="dp-date"/>
    <w:basedOn w:val="DefaultParagraphFont"/>
    <w:rsid w:val="00BE1D77"/>
  </w:style>
  <w:style w:type="character" w:customStyle="1" w:styleId="dp-module-title-text">
    <w:name w:val="dp-module-title-text"/>
    <w:basedOn w:val="DefaultParagraphFont"/>
    <w:rsid w:val="00BE1D77"/>
  </w:style>
  <w:style w:type="paragraph" w:styleId="NormalWeb">
    <w:name w:val="Normal (Web)"/>
    <w:basedOn w:val="Normal"/>
    <w:uiPriority w:val="99"/>
    <w:semiHidden/>
    <w:unhideWhenUsed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E1D7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Zar"/>
      <w:noProof/>
      <w:sz w:val="20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E1D77"/>
    <w:rPr>
      <w:rFonts w:ascii="Times New Roman" w:eastAsia="Times New Roman" w:hAnsi="Times New Roman" w:cs="Zar"/>
      <w:noProof/>
      <w:sz w:val="20"/>
      <w:szCs w:val="24"/>
    </w:rPr>
  </w:style>
  <w:style w:type="paragraph" w:styleId="ListParagraph">
    <w:name w:val="List Paragraph"/>
    <w:basedOn w:val="Normal"/>
    <w:uiPriority w:val="34"/>
    <w:qFormat/>
    <w:rsid w:val="00BE1D7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lang w:bidi="ar-SA"/>
    </w:rPr>
  </w:style>
  <w:style w:type="numbering" w:customStyle="1" w:styleId="NoList1">
    <w:name w:val="No List1"/>
    <w:next w:val="NoList"/>
    <w:semiHidden/>
    <w:unhideWhenUsed/>
    <w:rsid w:val="00BE1D77"/>
  </w:style>
  <w:style w:type="character" w:styleId="PageNumber">
    <w:name w:val="page number"/>
    <w:basedOn w:val="DefaultParagraphFont"/>
    <w:rsid w:val="00BE1D77"/>
  </w:style>
  <w:style w:type="paragraph" w:styleId="Footer">
    <w:name w:val="footer"/>
    <w:basedOn w:val="Normal"/>
    <w:link w:val="FooterChar"/>
    <w:uiPriority w:val="99"/>
    <w:rsid w:val="00BE1D7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Zar"/>
      <w:noProof/>
      <w:sz w:val="20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E1D77"/>
    <w:rPr>
      <w:rFonts w:ascii="Times New Roman" w:eastAsia="Times New Roman" w:hAnsi="Times New Roman" w:cs="Zar"/>
      <w:noProof/>
      <w:sz w:val="20"/>
      <w:szCs w:val="24"/>
    </w:rPr>
  </w:style>
  <w:style w:type="table" w:styleId="TableGrid">
    <w:name w:val="Table Grid"/>
    <w:basedOn w:val="TableNormal"/>
    <w:rsid w:val="00BE1D77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BE1D77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semiHidden/>
    <w:rsid w:val="00BE1D77"/>
    <w:rPr>
      <w:rFonts w:ascii="Tahoma" w:eastAsia="Times New Roman" w:hAnsi="Tahoma" w:cs="Tahoma"/>
      <w:noProof/>
      <w:sz w:val="16"/>
      <w:szCs w:val="16"/>
    </w:rPr>
  </w:style>
  <w:style w:type="paragraph" w:styleId="Title">
    <w:name w:val="Title"/>
    <w:aliases w:val="متن"/>
    <w:basedOn w:val="Normal"/>
    <w:link w:val="TitleChar"/>
    <w:qFormat/>
    <w:rsid w:val="00BE1D77"/>
    <w:pPr>
      <w:spacing w:before="120" w:after="120" w:line="240" w:lineRule="auto"/>
      <w:jc w:val="both"/>
    </w:pPr>
    <w:rPr>
      <w:rFonts w:ascii="Times New Roman" w:eastAsia="B Nazanin" w:hAnsi="Times New Roman" w:cs="B Mitra"/>
      <w:noProof/>
      <w:snapToGrid w:val="0"/>
      <w:color w:val="000000"/>
      <w:w w:val="85"/>
      <w:sz w:val="28"/>
      <w:lang w:bidi="ar-SA"/>
    </w:rPr>
  </w:style>
  <w:style w:type="character" w:customStyle="1" w:styleId="TitleChar">
    <w:name w:val="Title Char"/>
    <w:aliases w:val="متن Char"/>
    <w:basedOn w:val="DefaultParagraphFont"/>
    <w:link w:val="Title"/>
    <w:rsid w:val="00BE1D77"/>
    <w:rPr>
      <w:rFonts w:ascii="Times New Roman" w:eastAsia="B Nazanin" w:hAnsi="Times New Roman" w:cs="B Mitra"/>
      <w:noProof/>
      <w:snapToGrid w:val="0"/>
      <w:color w:val="000000"/>
      <w:w w:val="85"/>
      <w:sz w:val="28"/>
      <w:szCs w:val="28"/>
    </w:rPr>
  </w:style>
  <w:style w:type="character" w:customStyle="1" w:styleId="markedcontent">
    <w:name w:val="markedcontent"/>
    <w:basedOn w:val="DefaultParagraphFont"/>
    <w:rsid w:val="00BE1D77"/>
  </w:style>
  <w:style w:type="paragraph" w:styleId="NoSpacing">
    <w:name w:val="No Spacing"/>
    <w:uiPriority w:val="1"/>
    <w:qFormat/>
    <w:rsid w:val="00BE1D77"/>
    <w:pPr>
      <w:numPr>
        <w:numId w:val="1"/>
      </w:numPr>
      <w:bidi/>
      <w:spacing w:after="0" w:line="240" w:lineRule="auto"/>
    </w:pPr>
    <w:rPr>
      <w:rFonts w:cs="B Titr"/>
      <w:szCs w:val="28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BE1D77"/>
    <w:pPr>
      <w:keepLines/>
      <w:bidi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noProof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BE1D77"/>
    <w:pPr>
      <w:spacing w:before="360" w:after="0"/>
    </w:pPr>
    <w:rPr>
      <w:rFonts w:ascii="B Nazanin" w:eastAsia="B Nazanin" w:hAnsi="B Nazanin" w:cs="B Nazanin"/>
      <w:b/>
      <w:bCs/>
      <w:caps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E1D77"/>
    <w:rPr>
      <w:color w:val="800080"/>
      <w:u w:val="single"/>
    </w:rPr>
  </w:style>
  <w:style w:type="paragraph" w:customStyle="1" w:styleId="msonormal0">
    <w:name w:val="msonormal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nt6">
    <w:name w:val="font6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font7">
    <w:name w:val="font7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u w:val="single"/>
    </w:rPr>
  </w:style>
  <w:style w:type="paragraph" w:customStyle="1" w:styleId="font8">
    <w:name w:val="font8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font9">
    <w:name w:val="font9"/>
    <w:basedOn w:val="Normal"/>
    <w:rsid w:val="00BE1D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65">
    <w:name w:val="xl65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66">
    <w:name w:val="xl66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67">
    <w:name w:val="xl67"/>
    <w:basedOn w:val="Normal"/>
    <w:rsid w:val="00BE1D77"/>
    <w:pPr>
      <w:shd w:val="clear" w:color="000000" w:fill="FFFF00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68">
    <w:name w:val="xl68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9">
    <w:name w:val="xl69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70">
    <w:name w:val="xl70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71">
    <w:name w:val="xl71"/>
    <w:basedOn w:val="Normal"/>
    <w:rsid w:val="00BE1D7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72">
    <w:name w:val="xl72"/>
    <w:basedOn w:val="Normal"/>
    <w:rsid w:val="00BE1D77"/>
    <w:pP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73">
    <w:name w:val="xl73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0"/>
      <w:szCs w:val="20"/>
    </w:rPr>
  </w:style>
  <w:style w:type="paragraph" w:customStyle="1" w:styleId="xl74">
    <w:name w:val="xl74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xl75">
    <w:name w:val="xl75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Mitra"/>
      <w:b/>
      <w:bCs/>
      <w:sz w:val="20"/>
      <w:szCs w:val="20"/>
    </w:rPr>
  </w:style>
  <w:style w:type="paragraph" w:customStyle="1" w:styleId="xl76">
    <w:name w:val="xl76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77">
    <w:name w:val="xl77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78">
    <w:name w:val="xl78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79">
    <w:name w:val="xl79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80">
    <w:name w:val="xl80"/>
    <w:basedOn w:val="Normal"/>
    <w:rsid w:val="00BE1D7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81">
    <w:name w:val="xl81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82">
    <w:name w:val="xl82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83">
    <w:name w:val="xl83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0"/>
      <w:szCs w:val="20"/>
    </w:rPr>
  </w:style>
  <w:style w:type="paragraph" w:customStyle="1" w:styleId="xl84">
    <w:name w:val="xl84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85">
    <w:name w:val="xl85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86">
    <w:name w:val="xl86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87">
    <w:name w:val="xl87"/>
    <w:basedOn w:val="Normal"/>
    <w:rsid w:val="00BE1D77"/>
    <w:pPr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88">
    <w:name w:val="xl88"/>
    <w:basedOn w:val="Normal"/>
    <w:rsid w:val="00BE1D77"/>
    <w:pPr>
      <w:shd w:val="clear" w:color="000000" w:fill="FFFF00"/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89">
    <w:name w:val="xl89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90">
    <w:name w:val="xl90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91">
    <w:name w:val="xl91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92">
    <w:name w:val="xl92"/>
    <w:basedOn w:val="Normal"/>
    <w:rsid w:val="00BE1D7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93">
    <w:name w:val="xl93"/>
    <w:basedOn w:val="Normal"/>
    <w:rsid w:val="00BE1D7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u w:val="single"/>
    </w:rPr>
  </w:style>
  <w:style w:type="paragraph" w:customStyle="1" w:styleId="xl94">
    <w:name w:val="xl94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95">
    <w:name w:val="xl95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96">
    <w:name w:val="xl96"/>
    <w:basedOn w:val="Normal"/>
    <w:rsid w:val="00BE1D77"/>
    <w:pPr>
      <w:shd w:val="clear" w:color="000000" w:fill="FFFFFF"/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97">
    <w:name w:val="xl97"/>
    <w:basedOn w:val="Normal"/>
    <w:rsid w:val="00BE1D77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98">
    <w:name w:val="xl98"/>
    <w:basedOn w:val="Normal"/>
    <w:rsid w:val="00BE1D77"/>
    <w:pPr>
      <w:shd w:val="clear" w:color="000000" w:fill="FF0000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99">
    <w:name w:val="xl99"/>
    <w:basedOn w:val="Normal"/>
    <w:rsid w:val="00BE1D77"/>
    <w:pPr>
      <w:shd w:val="clear" w:color="000000" w:fill="FF0000"/>
      <w:bidi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Mitra"/>
      <w:b/>
      <w:bCs/>
      <w:sz w:val="24"/>
      <w:szCs w:val="24"/>
    </w:rPr>
  </w:style>
  <w:style w:type="paragraph" w:customStyle="1" w:styleId="xl100">
    <w:name w:val="xl100"/>
    <w:basedOn w:val="Normal"/>
    <w:rsid w:val="00BE1D77"/>
    <w:pPr>
      <w:bidi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1">
    <w:name w:val="xl101"/>
    <w:basedOn w:val="Normal"/>
    <w:rsid w:val="00BE1D77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xl102">
    <w:name w:val="xl102"/>
    <w:basedOn w:val="Normal"/>
    <w:rsid w:val="00BE1D77"/>
    <w:pP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103">
    <w:name w:val="xl103"/>
    <w:basedOn w:val="Normal"/>
    <w:rsid w:val="00BE1D77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TOC2">
    <w:name w:val="toc 2"/>
    <w:basedOn w:val="Normal"/>
    <w:next w:val="Normal"/>
    <w:autoRedefine/>
    <w:uiPriority w:val="39"/>
    <w:unhideWhenUsed/>
    <w:rsid w:val="00BE1D77"/>
    <w:pPr>
      <w:tabs>
        <w:tab w:val="right" w:leader="dot" w:pos="9016"/>
      </w:tabs>
      <w:spacing w:after="0" w:line="240" w:lineRule="auto"/>
      <w:ind w:left="-46"/>
    </w:pPr>
    <w:rPr>
      <w:rFonts w:eastAsia="B Nazanin" w:cs="B Mitra"/>
      <w:noProof/>
      <w:snapToGrid w:val="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BE1D77"/>
    <w:pPr>
      <w:tabs>
        <w:tab w:val="right" w:leader="dot" w:pos="9016"/>
      </w:tabs>
      <w:spacing w:after="0"/>
      <w:ind w:left="-46"/>
    </w:pPr>
    <w:rPr>
      <w:rFonts w:ascii="Sakkal Majalla" w:eastAsia="B Nazanin" w:hAnsi="Sakkal Majalla" w:cs="B Mitra"/>
      <w:noProof/>
      <w:snapToGrid w:val="0"/>
      <w:sz w:val="28"/>
    </w:rPr>
  </w:style>
  <w:style w:type="paragraph" w:styleId="TOC4">
    <w:name w:val="toc 4"/>
    <w:basedOn w:val="Normal"/>
    <w:next w:val="Normal"/>
    <w:autoRedefine/>
    <w:uiPriority w:val="39"/>
    <w:unhideWhenUsed/>
    <w:rsid w:val="00BE1D77"/>
    <w:pPr>
      <w:spacing w:after="0"/>
      <w:ind w:left="440"/>
    </w:pPr>
    <w:rPr>
      <w:rFonts w:cs="Times New Roman"/>
      <w:sz w:val="2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BE1D77"/>
    <w:pPr>
      <w:spacing w:after="0"/>
      <w:ind w:left="660"/>
    </w:pPr>
    <w:rPr>
      <w:rFonts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BE1D77"/>
    <w:pPr>
      <w:spacing w:after="0"/>
      <w:ind w:left="880"/>
    </w:pPr>
    <w:rPr>
      <w:rFonts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BE1D77"/>
    <w:pPr>
      <w:spacing w:after="0"/>
      <w:ind w:left="1100"/>
    </w:pPr>
    <w:rPr>
      <w:rFonts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BE1D77"/>
    <w:pPr>
      <w:spacing w:after="0"/>
      <w:ind w:left="1320"/>
    </w:pPr>
    <w:rPr>
      <w:rFonts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BE1D77"/>
    <w:pPr>
      <w:spacing w:after="0"/>
      <w:ind w:left="1540"/>
    </w:pPr>
    <w:rPr>
      <w:rFonts w:cs="Times New Roman"/>
      <w:sz w:val="20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1D7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1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D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D77"/>
    <w:rPr>
      <w:rFonts w:cs="B Titr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D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D77"/>
    <w:rPr>
      <w:rFonts w:cs="B Titr"/>
      <w:b/>
      <w:bCs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13999</Words>
  <Characters>79798</Characters>
  <Application>Microsoft Office Word</Application>
  <DocSecurity>0</DocSecurity>
  <Lines>664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حسین سعادت نهاد</dc:creator>
  <cp:keywords/>
  <dc:description/>
  <cp:lastModifiedBy>محمد حسین سعادت نهاد</cp:lastModifiedBy>
  <cp:revision>2</cp:revision>
  <dcterms:created xsi:type="dcterms:W3CDTF">2025-10-28T09:47:00Z</dcterms:created>
  <dcterms:modified xsi:type="dcterms:W3CDTF">2025-10-28T09:47:00Z</dcterms:modified>
</cp:coreProperties>
</file>